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2CFDF" w14:textId="6AA64BF7" w:rsidR="007F48DE" w:rsidRPr="00922744" w:rsidRDefault="0085240D" w:rsidP="0085240D">
      <w:pPr>
        <w:rPr>
          <w:color w:val="FF0000"/>
        </w:rPr>
      </w:pPr>
      <w:r>
        <w:rPr>
          <w:noProof/>
        </w:rPr>
        <w:drawing>
          <wp:inline distT="0" distB="0" distL="0" distR="0" wp14:anchorId="08BD3A52" wp14:editId="5E730B5E">
            <wp:extent cx="2806700" cy="7048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700" cy="704850"/>
                    </a:xfrm>
                    <a:prstGeom prst="rect">
                      <a:avLst/>
                    </a:prstGeom>
                    <a:noFill/>
                  </pic:spPr>
                </pic:pic>
              </a:graphicData>
            </a:graphic>
          </wp:inline>
        </w:drawing>
      </w:r>
      <w:r w:rsidR="00396AB9" w:rsidRPr="00922744">
        <w:rPr>
          <w:rFonts w:ascii="Arial" w:eastAsia="Times New Roman" w:hAnsi="Arial" w:cs="Arial"/>
          <w:color w:val="FF0000"/>
          <w:szCs w:val="24"/>
        </w:rPr>
        <w:t xml:space="preserve">               </w:t>
      </w:r>
    </w:p>
    <w:p w14:paraId="025D82A5" w14:textId="77777777" w:rsidR="007F48DE" w:rsidRPr="00922744" w:rsidRDefault="007F48DE" w:rsidP="007F48DE">
      <w:pPr>
        <w:spacing w:after="0"/>
        <w:rPr>
          <w:color w:val="FF0000"/>
        </w:rPr>
      </w:pPr>
    </w:p>
    <w:p w14:paraId="5869A53E" w14:textId="41DF3AF3" w:rsidR="007F48DE" w:rsidRPr="000339B7" w:rsidRDefault="007F48DE" w:rsidP="007F48DE">
      <w:pPr>
        <w:rPr>
          <w:rFonts w:ascii="Arial" w:hAnsi="Arial" w:cs="Arial"/>
          <w:b/>
          <w:color w:val="7030A0"/>
          <w:sz w:val="10"/>
          <w:szCs w:val="28"/>
        </w:rPr>
      </w:pPr>
      <w:r w:rsidRPr="000339B7">
        <w:rPr>
          <w:rFonts w:ascii="Arial" w:hAnsi="Arial" w:cs="Arial"/>
          <w:b/>
          <w:color w:val="7030A0"/>
          <w:sz w:val="28"/>
          <w:szCs w:val="28"/>
        </w:rPr>
        <w:t>Workforce Race Equality Standard (WRES): Annual Report 202</w:t>
      </w:r>
      <w:r w:rsidR="0085240D">
        <w:rPr>
          <w:rFonts w:ascii="Arial" w:hAnsi="Arial" w:cs="Arial"/>
          <w:b/>
          <w:color w:val="7030A0"/>
          <w:sz w:val="28"/>
          <w:szCs w:val="28"/>
        </w:rPr>
        <w:t>3</w:t>
      </w:r>
    </w:p>
    <w:p w14:paraId="67F5294B" w14:textId="77777777" w:rsidR="007F48DE" w:rsidRPr="000339B7" w:rsidRDefault="007F48DE" w:rsidP="00772FB6">
      <w:pPr>
        <w:pStyle w:val="ListParagraph"/>
        <w:numPr>
          <w:ilvl w:val="0"/>
          <w:numId w:val="8"/>
        </w:numPr>
        <w:rPr>
          <w:rFonts w:ascii="Arial" w:hAnsi="Arial" w:cs="Arial"/>
          <w:b/>
          <w:color w:val="7030A0"/>
          <w:sz w:val="24"/>
          <w:szCs w:val="24"/>
        </w:rPr>
      </w:pPr>
      <w:r w:rsidRPr="000339B7">
        <w:rPr>
          <w:rFonts w:ascii="Arial" w:hAnsi="Arial" w:cs="Arial"/>
          <w:b/>
          <w:color w:val="7030A0"/>
          <w:sz w:val="24"/>
          <w:szCs w:val="24"/>
        </w:rPr>
        <w:t>Introduction</w:t>
      </w:r>
    </w:p>
    <w:p w14:paraId="433E170F" w14:textId="22132890" w:rsidR="007F48DE" w:rsidRPr="00FE32BD" w:rsidRDefault="007F48DE" w:rsidP="007F48DE">
      <w:pPr>
        <w:rPr>
          <w:rFonts w:ascii="Arial" w:hAnsi="Arial" w:cs="Arial"/>
          <w:szCs w:val="24"/>
        </w:rPr>
      </w:pPr>
      <w:r w:rsidRPr="00FE32BD">
        <w:rPr>
          <w:rFonts w:ascii="Arial" w:hAnsi="Arial" w:cs="Arial"/>
          <w:szCs w:val="24"/>
        </w:rPr>
        <w:t>Commissioned by the NHS Equality and Diversity Council and NHS England, the WRES is underpinned by engagement with NHS and national healthcare organisations.   The E</w:t>
      </w:r>
      <w:r w:rsidR="00C70635">
        <w:rPr>
          <w:rFonts w:ascii="Arial" w:hAnsi="Arial" w:cs="Arial"/>
          <w:szCs w:val="24"/>
        </w:rPr>
        <w:t xml:space="preserve">quality &amp; </w:t>
      </w:r>
      <w:r w:rsidRPr="00FE32BD">
        <w:rPr>
          <w:rFonts w:ascii="Arial" w:hAnsi="Arial" w:cs="Arial"/>
          <w:szCs w:val="24"/>
        </w:rPr>
        <w:t>D</w:t>
      </w:r>
      <w:r w:rsidR="00C70635">
        <w:rPr>
          <w:rFonts w:ascii="Arial" w:hAnsi="Arial" w:cs="Arial"/>
          <w:szCs w:val="24"/>
        </w:rPr>
        <w:t>iversity Council</w:t>
      </w:r>
      <w:r w:rsidRPr="00FE32BD">
        <w:rPr>
          <w:rFonts w:ascii="Arial" w:hAnsi="Arial" w:cs="Arial"/>
          <w:szCs w:val="24"/>
        </w:rPr>
        <w:t xml:space="preserve"> adopted the WRES as the best means of helping the NHS to improve its workforce race equality performance.  There is considerable evidence that the less favourable treatment of B</w:t>
      </w:r>
      <w:r w:rsidR="00B3212F">
        <w:rPr>
          <w:rFonts w:ascii="Arial" w:hAnsi="Arial" w:cs="Arial"/>
          <w:szCs w:val="24"/>
        </w:rPr>
        <w:t xml:space="preserve">lack and </w:t>
      </w:r>
      <w:r w:rsidRPr="00FE32BD">
        <w:rPr>
          <w:rFonts w:ascii="Arial" w:hAnsi="Arial" w:cs="Arial"/>
          <w:szCs w:val="24"/>
        </w:rPr>
        <w:t>M</w:t>
      </w:r>
      <w:r w:rsidR="00B3212F">
        <w:rPr>
          <w:rFonts w:ascii="Arial" w:hAnsi="Arial" w:cs="Arial"/>
          <w:szCs w:val="24"/>
        </w:rPr>
        <w:t xml:space="preserve">inority </w:t>
      </w:r>
      <w:r w:rsidRPr="00FE32BD">
        <w:rPr>
          <w:rFonts w:ascii="Arial" w:hAnsi="Arial" w:cs="Arial"/>
          <w:szCs w:val="24"/>
        </w:rPr>
        <w:t>E</w:t>
      </w:r>
      <w:r w:rsidR="00B3212F">
        <w:rPr>
          <w:rFonts w:ascii="Arial" w:hAnsi="Arial" w:cs="Arial"/>
          <w:szCs w:val="24"/>
        </w:rPr>
        <w:t>thnic</w:t>
      </w:r>
      <w:r w:rsidRPr="00FE32BD">
        <w:rPr>
          <w:rFonts w:ascii="Arial" w:hAnsi="Arial" w:cs="Arial"/>
          <w:szCs w:val="24"/>
        </w:rPr>
        <w:t xml:space="preserve"> staff has a significant impact on wellbeing, patient outcomes and on the efficient and effective running of the NHS.  </w:t>
      </w:r>
    </w:p>
    <w:p w14:paraId="40077B1B" w14:textId="33D87471" w:rsidR="007F48DE" w:rsidRPr="00FE32BD" w:rsidRDefault="007F48DE" w:rsidP="007F48DE">
      <w:pPr>
        <w:rPr>
          <w:rFonts w:ascii="Arial" w:hAnsi="Arial" w:cs="Arial"/>
          <w:szCs w:val="24"/>
        </w:rPr>
      </w:pPr>
      <w:r w:rsidRPr="00FE32BD">
        <w:rPr>
          <w:rFonts w:ascii="Arial" w:hAnsi="Arial" w:cs="Arial"/>
          <w:szCs w:val="24"/>
        </w:rPr>
        <w:t>The NHS WRES was made available to the NHS from April 2015, is included in the NHS standard contract with annual publication of reports.  The main purpose is to help organisations review data against the WRES indicators, to produce action plans which will close the gaps in workplace experience between White and Black</w:t>
      </w:r>
      <w:r w:rsidR="007A407E">
        <w:rPr>
          <w:rFonts w:ascii="Arial" w:hAnsi="Arial" w:cs="Arial"/>
          <w:szCs w:val="24"/>
        </w:rPr>
        <w:t xml:space="preserve"> and</w:t>
      </w:r>
      <w:r w:rsidRPr="00FE32BD">
        <w:rPr>
          <w:rFonts w:ascii="Arial" w:hAnsi="Arial" w:cs="Arial"/>
          <w:szCs w:val="24"/>
        </w:rPr>
        <w:t xml:space="preserve"> Minority Ethnic (BME) staff and to improve BME representation in organisations and at Board level.</w:t>
      </w:r>
    </w:p>
    <w:p w14:paraId="7A0AA0C8" w14:textId="77777777" w:rsidR="007F48DE" w:rsidRPr="000339B7" w:rsidRDefault="007F48DE" w:rsidP="00772FB6">
      <w:pPr>
        <w:pStyle w:val="ListParagraph"/>
        <w:numPr>
          <w:ilvl w:val="0"/>
          <w:numId w:val="8"/>
        </w:numPr>
        <w:rPr>
          <w:rFonts w:ascii="Arial" w:hAnsi="Arial" w:cs="Arial"/>
          <w:b/>
          <w:color w:val="7030A0"/>
          <w:sz w:val="24"/>
          <w:szCs w:val="24"/>
        </w:rPr>
      </w:pPr>
      <w:r w:rsidRPr="000339B7">
        <w:rPr>
          <w:rFonts w:ascii="Arial" w:hAnsi="Arial" w:cs="Arial"/>
          <w:b/>
          <w:color w:val="7030A0"/>
          <w:sz w:val="24"/>
          <w:szCs w:val="24"/>
        </w:rPr>
        <w:t>Executive Summary</w:t>
      </w:r>
    </w:p>
    <w:p w14:paraId="04C72108" w14:textId="77777777" w:rsidR="007F48DE" w:rsidRPr="00922744" w:rsidRDefault="007F48DE" w:rsidP="007F48DE">
      <w:pPr>
        <w:pStyle w:val="ListParagraph"/>
        <w:ind w:left="0"/>
        <w:rPr>
          <w:rFonts w:ascii="Arial" w:hAnsi="Arial" w:cs="Arial"/>
          <w:b/>
          <w:color w:val="FF0000"/>
          <w:sz w:val="24"/>
          <w:szCs w:val="24"/>
        </w:rPr>
      </w:pPr>
    </w:p>
    <w:p w14:paraId="664AD37F" w14:textId="30CF9E72" w:rsidR="007F48DE" w:rsidRPr="00075E4C" w:rsidRDefault="007F48DE" w:rsidP="007F48DE">
      <w:pPr>
        <w:pStyle w:val="ListParagraph"/>
        <w:ind w:left="0"/>
        <w:rPr>
          <w:rFonts w:ascii="Arial" w:hAnsi="Arial" w:cs="Arial"/>
        </w:rPr>
      </w:pPr>
      <w:r w:rsidRPr="00075E4C">
        <w:rPr>
          <w:rFonts w:ascii="Arial" w:hAnsi="Arial" w:cs="Arial"/>
        </w:rPr>
        <w:t xml:space="preserve">The WRES </w:t>
      </w:r>
      <w:r w:rsidR="00C70635">
        <w:rPr>
          <w:rFonts w:ascii="Arial" w:hAnsi="Arial" w:cs="Arial"/>
        </w:rPr>
        <w:t xml:space="preserve">data is a snapshot taken </w:t>
      </w:r>
      <w:r w:rsidR="00A26BAB">
        <w:rPr>
          <w:rFonts w:ascii="Arial" w:hAnsi="Arial" w:cs="Arial"/>
        </w:rPr>
        <w:t>on</w:t>
      </w:r>
      <w:r w:rsidR="00C70635">
        <w:rPr>
          <w:rFonts w:ascii="Arial" w:hAnsi="Arial" w:cs="Arial"/>
        </w:rPr>
        <w:t xml:space="preserve"> 1 April 2023, reporting on the period 1.4.22 to 1.4.23.  The</w:t>
      </w:r>
      <w:r w:rsidRPr="00075E4C">
        <w:rPr>
          <w:rFonts w:ascii="Arial" w:hAnsi="Arial" w:cs="Arial"/>
        </w:rPr>
        <w:t xml:space="preserve"> report</w:t>
      </w:r>
      <w:r w:rsidR="00C70635">
        <w:rPr>
          <w:rFonts w:ascii="Arial" w:hAnsi="Arial" w:cs="Arial"/>
        </w:rPr>
        <w:t xml:space="preserve"> also</w:t>
      </w:r>
      <w:r w:rsidRPr="00075E4C">
        <w:rPr>
          <w:rFonts w:ascii="Arial" w:hAnsi="Arial" w:cs="Arial"/>
        </w:rPr>
        <w:t xml:space="preserve"> compare</w:t>
      </w:r>
      <w:r w:rsidR="00C70635">
        <w:rPr>
          <w:rFonts w:ascii="Arial" w:hAnsi="Arial" w:cs="Arial"/>
        </w:rPr>
        <w:t>s</w:t>
      </w:r>
      <w:r w:rsidRPr="00075E4C">
        <w:rPr>
          <w:rFonts w:ascii="Arial" w:hAnsi="Arial" w:cs="Arial"/>
        </w:rPr>
        <w:t xml:space="preserve"> to the previous </w:t>
      </w:r>
      <w:r w:rsidR="009F41B6">
        <w:rPr>
          <w:rFonts w:ascii="Arial" w:hAnsi="Arial" w:cs="Arial"/>
        </w:rPr>
        <w:t>reporting period shows:</w:t>
      </w:r>
    </w:p>
    <w:p w14:paraId="5FA093B0" w14:textId="77777777" w:rsidR="007F48DE" w:rsidRPr="00075E4C" w:rsidRDefault="007F48DE" w:rsidP="007F48DE">
      <w:pPr>
        <w:pStyle w:val="ListParagraph"/>
        <w:ind w:left="0"/>
        <w:rPr>
          <w:rFonts w:ascii="Arial" w:hAnsi="Arial" w:cs="Arial"/>
        </w:rPr>
      </w:pPr>
    </w:p>
    <w:p w14:paraId="2516E287" w14:textId="7CFFD871" w:rsidR="009F41B6" w:rsidRDefault="007F48DE" w:rsidP="007F48DE">
      <w:pPr>
        <w:pStyle w:val="ListParagraph"/>
        <w:ind w:left="0"/>
        <w:rPr>
          <w:rFonts w:ascii="Arial" w:hAnsi="Arial" w:cs="Arial"/>
        </w:rPr>
      </w:pPr>
      <w:r w:rsidRPr="00075E4C">
        <w:rPr>
          <w:rFonts w:ascii="Arial" w:hAnsi="Arial" w:cs="Arial"/>
        </w:rPr>
        <w:t xml:space="preserve">There has been a slight </w:t>
      </w:r>
      <w:r w:rsidRPr="00C70635">
        <w:rPr>
          <w:rFonts w:ascii="Arial" w:hAnsi="Arial" w:cs="Arial"/>
          <w:b/>
          <w:bCs/>
        </w:rPr>
        <w:t>increase</w:t>
      </w:r>
      <w:r w:rsidRPr="00075E4C">
        <w:rPr>
          <w:rFonts w:ascii="Arial" w:hAnsi="Arial" w:cs="Arial"/>
        </w:rPr>
        <w:t xml:space="preserve"> in the number of BME staff in the organisation </w:t>
      </w:r>
      <w:r w:rsidR="004D751A">
        <w:rPr>
          <w:rFonts w:ascii="Arial" w:hAnsi="Arial" w:cs="Arial"/>
        </w:rPr>
        <w:t xml:space="preserve">to 14.80% </w:t>
      </w:r>
      <w:r w:rsidR="009F41B6">
        <w:rPr>
          <w:rFonts w:ascii="Arial" w:hAnsi="Arial" w:cs="Arial"/>
        </w:rPr>
        <w:t>and there has been a slight decrease in the amount of staff self-reporting their ethnicity</w:t>
      </w:r>
      <w:r w:rsidR="004D751A">
        <w:rPr>
          <w:rFonts w:ascii="Arial" w:hAnsi="Arial" w:cs="Arial"/>
        </w:rPr>
        <w:t xml:space="preserve"> to 99.42%.</w:t>
      </w:r>
    </w:p>
    <w:p w14:paraId="7EF6FD0C" w14:textId="77777777" w:rsidR="009F41B6" w:rsidRDefault="009F41B6" w:rsidP="007F48DE">
      <w:pPr>
        <w:pStyle w:val="ListParagraph"/>
        <w:ind w:left="0"/>
        <w:rPr>
          <w:rFonts w:ascii="Arial" w:hAnsi="Arial" w:cs="Arial"/>
        </w:rPr>
      </w:pPr>
    </w:p>
    <w:p w14:paraId="50200DBB" w14:textId="3C34DACA" w:rsidR="00324499" w:rsidRDefault="004D751A" w:rsidP="007F48DE">
      <w:pPr>
        <w:pStyle w:val="ListParagraph"/>
        <w:ind w:left="0"/>
        <w:rPr>
          <w:rFonts w:ascii="Arial" w:hAnsi="Arial" w:cs="Arial"/>
        </w:rPr>
      </w:pPr>
      <w:r>
        <w:rPr>
          <w:rFonts w:ascii="Arial" w:hAnsi="Arial" w:cs="Arial"/>
        </w:rPr>
        <w:t>Compared to the whole workforce, w</w:t>
      </w:r>
      <w:r w:rsidR="009F41B6">
        <w:rPr>
          <w:rFonts w:ascii="Arial" w:hAnsi="Arial" w:cs="Arial"/>
        </w:rPr>
        <w:t>ithin AfC pay bands 2-8a, t</w:t>
      </w:r>
      <w:r w:rsidR="00075E4C" w:rsidRPr="00075E4C">
        <w:rPr>
          <w:rFonts w:ascii="Arial" w:hAnsi="Arial" w:cs="Arial"/>
        </w:rPr>
        <w:t>he</w:t>
      </w:r>
      <w:r w:rsidR="007F48DE" w:rsidRPr="00075E4C">
        <w:rPr>
          <w:rFonts w:ascii="Arial" w:hAnsi="Arial" w:cs="Arial"/>
        </w:rPr>
        <w:t xml:space="preserve"> highest percentage of BME staff </w:t>
      </w:r>
      <w:r w:rsidR="00075E4C" w:rsidRPr="00075E4C">
        <w:rPr>
          <w:rFonts w:ascii="Arial" w:hAnsi="Arial" w:cs="Arial"/>
        </w:rPr>
        <w:t>remain</w:t>
      </w:r>
      <w:r w:rsidR="007F48DE" w:rsidRPr="00075E4C">
        <w:rPr>
          <w:rFonts w:ascii="Arial" w:hAnsi="Arial" w:cs="Arial"/>
        </w:rPr>
        <w:t xml:space="preserve"> in AfC band 6</w:t>
      </w:r>
      <w:r w:rsidR="001F0434">
        <w:rPr>
          <w:rFonts w:ascii="Arial" w:hAnsi="Arial" w:cs="Arial"/>
        </w:rPr>
        <w:t xml:space="preserve">.  </w:t>
      </w:r>
      <w:r w:rsidR="007F48DE" w:rsidRPr="00075E4C">
        <w:rPr>
          <w:rFonts w:ascii="Arial" w:hAnsi="Arial" w:cs="Arial"/>
        </w:rPr>
        <w:t xml:space="preserve">AfC band 8a </w:t>
      </w:r>
      <w:r>
        <w:rPr>
          <w:rFonts w:ascii="Arial" w:hAnsi="Arial" w:cs="Arial"/>
        </w:rPr>
        <w:t xml:space="preserve">is </w:t>
      </w:r>
      <w:r w:rsidR="001F0434">
        <w:rPr>
          <w:rFonts w:ascii="Arial" w:hAnsi="Arial" w:cs="Arial"/>
        </w:rPr>
        <w:t xml:space="preserve">at </w:t>
      </w:r>
      <w:r>
        <w:rPr>
          <w:rFonts w:ascii="Arial" w:hAnsi="Arial" w:cs="Arial"/>
        </w:rPr>
        <w:t>3%, which is a decrease from the previous year</w:t>
      </w:r>
      <w:r w:rsidR="001F0434">
        <w:rPr>
          <w:rFonts w:ascii="Arial" w:hAnsi="Arial" w:cs="Arial"/>
        </w:rPr>
        <w:t xml:space="preserve">.  </w:t>
      </w:r>
      <w:r w:rsidR="00075E4C">
        <w:rPr>
          <w:rFonts w:ascii="Arial" w:hAnsi="Arial" w:cs="Arial"/>
        </w:rPr>
        <w:t xml:space="preserve">BME staff in </w:t>
      </w:r>
      <w:r w:rsidR="00075E4C" w:rsidRPr="00075E4C">
        <w:rPr>
          <w:rFonts w:ascii="Arial" w:hAnsi="Arial" w:cs="Arial"/>
        </w:rPr>
        <w:t>Very Senior Manager</w:t>
      </w:r>
      <w:r w:rsidR="00075E4C">
        <w:rPr>
          <w:rFonts w:ascii="Arial" w:hAnsi="Arial" w:cs="Arial"/>
        </w:rPr>
        <w:t xml:space="preserve"> (VSM)</w:t>
      </w:r>
      <w:r w:rsidR="00075E4C" w:rsidRPr="00075E4C">
        <w:rPr>
          <w:rFonts w:ascii="Arial" w:hAnsi="Arial" w:cs="Arial"/>
        </w:rPr>
        <w:t xml:space="preserve"> post</w:t>
      </w:r>
      <w:r w:rsidR="00075E4C">
        <w:rPr>
          <w:rFonts w:ascii="Arial" w:hAnsi="Arial" w:cs="Arial"/>
        </w:rPr>
        <w:t>s</w:t>
      </w:r>
      <w:r w:rsidR="00075E4C" w:rsidRPr="00075E4C">
        <w:rPr>
          <w:rFonts w:ascii="Arial" w:hAnsi="Arial" w:cs="Arial"/>
        </w:rPr>
        <w:t xml:space="preserve"> </w:t>
      </w:r>
      <w:r>
        <w:rPr>
          <w:rFonts w:ascii="Arial" w:hAnsi="Arial" w:cs="Arial"/>
        </w:rPr>
        <w:t>remains at 0.6%.</w:t>
      </w:r>
    </w:p>
    <w:p w14:paraId="53407EB3" w14:textId="77777777" w:rsidR="00324499" w:rsidRDefault="00324499" w:rsidP="007F48DE">
      <w:pPr>
        <w:pStyle w:val="ListParagraph"/>
        <w:ind w:left="0"/>
        <w:rPr>
          <w:rFonts w:ascii="Arial" w:hAnsi="Arial" w:cs="Arial"/>
        </w:rPr>
      </w:pPr>
    </w:p>
    <w:p w14:paraId="28513E58" w14:textId="6E48CCFE" w:rsidR="00C70635" w:rsidRPr="00075E4C" w:rsidRDefault="00324499" w:rsidP="00C70635">
      <w:pPr>
        <w:pStyle w:val="ListParagraph"/>
        <w:ind w:left="0"/>
        <w:rPr>
          <w:rFonts w:ascii="Arial" w:hAnsi="Arial" w:cs="Arial"/>
        </w:rPr>
      </w:pPr>
      <w:r>
        <w:rPr>
          <w:rFonts w:ascii="Arial" w:hAnsi="Arial" w:cs="Arial"/>
        </w:rPr>
        <w:t xml:space="preserve">There has been </w:t>
      </w:r>
      <w:r w:rsidR="004D751A">
        <w:rPr>
          <w:rFonts w:ascii="Arial" w:hAnsi="Arial" w:cs="Arial"/>
        </w:rPr>
        <w:t xml:space="preserve">a </w:t>
      </w:r>
      <w:r w:rsidR="004D751A" w:rsidRPr="00C70635">
        <w:rPr>
          <w:rFonts w:ascii="Arial" w:hAnsi="Arial" w:cs="Arial"/>
          <w:b/>
          <w:bCs/>
        </w:rPr>
        <w:t>decrease</w:t>
      </w:r>
      <w:r>
        <w:rPr>
          <w:rFonts w:ascii="Arial" w:hAnsi="Arial" w:cs="Arial"/>
        </w:rPr>
        <w:t xml:space="preserve"> in the percentage difference between </w:t>
      </w:r>
      <w:r w:rsidR="001F0434">
        <w:rPr>
          <w:rFonts w:ascii="Arial" w:hAnsi="Arial" w:cs="Arial"/>
        </w:rPr>
        <w:t>BME membership of the Board and the workforce.</w:t>
      </w:r>
      <w:r w:rsidR="00C70635" w:rsidRPr="00C70635">
        <w:rPr>
          <w:rFonts w:ascii="Arial" w:hAnsi="Arial" w:cs="Arial"/>
        </w:rPr>
        <w:t xml:space="preserve"> </w:t>
      </w:r>
      <w:r w:rsidR="00C70635">
        <w:rPr>
          <w:rFonts w:ascii="Arial" w:hAnsi="Arial" w:cs="Arial"/>
        </w:rPr>
        <w:t xml:space="preserve"> Bullying, harassment and discrimination have </w:t>
      </w:r>
      <w:r w:rsidR="00C70635" w:rsidRPr="00C70635">
        <w:rPr>
          <w:rFonts w:ascii="Arial" w:hAnsi="Arial" w:cs="Arial"/>
          <w:b/>
          <w:bCs/>
        </w:rPr>
        <w:t>increased</w:t>
      </w:r>
      <w:r w:rsidR="00C70635">
        <w:rPr>
          <w:rFonts w:ascii="Arial" w:hAnsi="Arial" w:cs="Arial"/>
        </w:rPr>
        <w:t xml:space="preserve"> for BME colleagues compared to the previous reporting period.</w:t>
      </w:r>
    </w:p>
    <w:p w14:paraId="16266280" w14:textId="2691E48C" w:rsidR="00075E4C" w:rsidRDefault="00075E4C" w:rsidP="007F48DE">
      <w:pPr>
        <w:pStyle w:val="ListParagraph"/>
        <w:ind w:left="0"/>
        <w:rPr>
          <w:rFonts w:ascii="Arial" w:hAnsi="Arial" w:cs="Arial"/>
        </w:rPr>
      </w:pPr>
    </w:p>
    <w:p w14:paraId="45F99A9D" w14:textId="1379FF05" w:rsidR="00756D4E" w:rsidRDefault="00756D4E" w:rsidP="007F48DE">
      <w:pPr>
        <w:pStyle w:val="ListParagraph"/>
        <w:ind w:left="0"/>
        <w:rPr>
          <w:rFonts w:ascii="Arial" w:hAnsi="Arial" w:cs="Arial"/>
        </w:rPr>
      </w:pPr>
      <w:r>
        <w:rPr>
          <w:rFonts w:ascii="Arial" w:hAnsi="Arial" w:cs="Arial"/>
        </w:rPr>
        <w:t xml:space="preserve">Bank staff data shows that overall there was a total of 237; </w:t>
      </w:r>
      <w:r w:rsidR="00CD1B16">
        <w:rPr>
          <w:rFonts w:ascii="Arial" w:hAnsi="Arial" w:cs="Arial"/>
        </w:rPr>
        <w:t>87%</w:t>
      </w:r>
      <w:r>
        <w:rPr>
          <w:rFonts w:ascii="Arial" w:hAnsi="Arial" w:cs="Arial"/>
        </w:rPr>
        <w:t xml:space="preserve"> women, </w:t>
      </w:r>
      <w:r w:rsidR="00CD1B16">
        <w:rPr>
          <w:rFonts w:ascii="Arial" w:hAnsi="Arial" w:cs="Arial"/>
        </w:rPr>
        <w:t>12%</w:t>
      </w:r>
      <w:r>
        <w:rPr>
          <w:rFonts w:ascii="Arial" w:hAnsi="Arial" w:cs="Arial"/>
        </w:rPr>
        <w:t xml:space="preserve"> men </w:t>
      </w:r>
      <w:r w:rsidR="00CD1B16">
        <w:rPr>
          <w:rFonts w:ascii="Arial" w:hAnsi="Arial" w:cs="Arial"/>
        </w:rPr>
        <w:t xml:space="preserve">(with 1 </w:t>
      </w:r>
      <w:r>
        <w:rPr>
          <w:rFonts w:ascii="Arial" w:hAnsi="Arial" w:cs="Arial"/>
        </w:rPr>
        <w:t>undisclosed gender</w:t>
      </w:r>
      <w:r w:rsidR="00CD1B16">
        <w:rPr>
          <w:rFonts w:ascii="Arial" w:hAnsi="Arial" w:cs="Arial"/>
        </w:rPr>
        <w:t>)</w:t>
      </w:r>
      <w:r>
        <w:rPr>
          <w:rFonts w:ascii="Arial" w:hAnsi="Arial" w:cs="Arial"/>
        </w:rPr>
        <w:t xml:space="preserve">.  </w:t>
      </w:r>
      <w:r w:rsidR="00CD1B16">
        <w:rPr>
          <w:rFonts w:ascii="Arial" w:hAnsi="Arial" w:cs="Arial"/>
        </w:rPr>
        <w:t xml:space="preserve">Bank staff were across AfC pay bands 2-7.  </w:t>
      </w:r>
      <w:r>
        <w:rPr>
          <w:rFonts w:ascii="Arial" w:hAnsi="Arial" w:cs="Arial"/>
        </w:rPr>
        <w:t xml:space="preserve">There were </w:t>
      </w:r>
      <w:r w:rsidR="00CD1B16">
        <w:rPr>
          <w:rFonts w:ascii="Arial" w:hAnsi="Arial" w:cs="Arial"/>
        </w:rPr>
        <w:t xml:space="preserve">70% White Staff and </w:t>
      </w:r>
      <w:r w:rsidR="00846142">
        <w:rPr>
          <w:rFonts w:ascii="Arial" w:hAnsi="Arial" w:cs="Arial"/>
        </w:rPr>
        <w:t>5</w:t>
      </w:r>
      <w:r w:rsidR="00CD1B16">
        <w:rPr>
          <w:rFonts w:ascii="Arial" w:hAnsi="Arial" w:cs="Arial"/>
        </w:rPr>
        <w:t>% Mixed Ethnicity, 14% Asian/Asian British, 4% Black/Black British, 4% Other Ethnicity and 3% Not Stated</w:t>
      </w:r>
      <w:r w:rsidR="00846142">
        <w:rPr>
          <w:rFonts w:ascii="Arial" w:hAnsi="Arial" w:cs="Arial"/>
        </w:rPr>
        <w:t>.</w:t>
      </w:r>
      <w:r w:rsidR="00CD1B16">
        <w:rPr>
          <w:rFonts w:ascii="Arial" w:hAnsi="Arial" w:cs="Arial"/>
        </w:rPr>
        <w:t xml:space="preserve">  There is a proportionately higher amount of Black and Asian Minority Ethnic Bank staff </w:t>
      </w:r>
      <w:r w:rsidR="00846142">
        <w:rPr>
          <w:rFonts w:ascii="Arial" w:hAnsi="Arial" w:cs="Arial"/>
        </w:rPr>
        <w:t xml:space="preserve"> at 30% </w:t>
      </w:r>
      <w:r w:rsidR="00CD1B16">
        <w:rPr>
          <w:rFonts w:ascii="Arial" w:hAnsi="Arial" w:cs="Arial"/>
        </w:rPr>
        <w:t>than substantive staff</w:t>
      </w:r>
      <w:r w:rsidR="00846142">
        <w:rPr>
          <w:rFonts w:ascii="Arial" w:hAnsi="Arial" w:cs="Arial"/>
        </w:rPr>
        <w:t xml:space="preserve"> at 14.80%.</w:t>
      </w:r>
    </w:p>
    <w:p w14:paraId="777A36B6" w14:textId="4A39268D" w:rsidR="00756D4E" w:rsidRDefault="00756D4E" w:rsidP="007F48DE">
      <w:pPr>
        <w:pStyle w:val="ListParagraph"/>
        <w:ind w:left="0"/>
        <w:rPr>
          <w:rFonts w:ascii="Arial" w:hAnsi="Arial" w:cs="Arial"/>
        </w:rPr>
      </w:pPr>
    </w:p>
    <w:p w14:paraId="0D88D0DC" w14:textId="54D9C81E" w:rsidR="00846142" w:rsidRDefault="00846142" w:rsidP="007F48DE">
      <w:pPr>
        <w:pStyle w:val="ListParagraph"/>
        <w:ind w:left="0"/>
        <w:rPr>
          <w:rFonts w:ascii="Arial" w:hAnsi="Arial" w:cs="Arial"/>
        </w:rPr>
      </w:pPr>
      <w:r>
        <w:rPr>
          <w:rFonts w:ascii="Arial" w:hAnsi="Arial" w:cs="Arial"/>
        </w:rPr>
        <w:t>No Bank staff have entered into the formal disciplinary process or have been dismissed during the reporting period.</w:t>
      </w:r>
    </w:p>
    <w:p w14:paraId="6E4909AA" w14:textId="0110AAEF" w:rsidR="001F0434" w:rsidRDefault="00075E4C" w:rsidP="007F48DE">
      <w:pPr>
        <w:pStyle w:val="ListParagraph"/>
        <w:ind w:left="0"/>
        <w:rPr>
          <w:rFonts w:ascii="Arial" w:hAnsi="Arial" w:cs="Arial"/>
        </w:rPr>
      </w:pPr>
      <w:r w:rsidRPr="00075E4C">
        <w:rPr>
          <w:rFonts w:ascii="Arial" w:hAnsi="Arial" w:cs="Arial"/>
        </w:rPr>
        <w:lastRenderedPageBreak/>
        <w:t xml:space="preserve">Data </w:t>
      </w:r>
      <w:r w:rsidRPr="00C70635">
        <w:rPr>
          <w:rFonts w:ascii="Arial" w:hAnsi="Arial" w:cs="Arial"/>
          <w:b/>
          <w:bCs/>
        </w:rPr>
        <w:t>remains the same</w:t>
      </w:r>
      <w:r w:rsidRPr="00075E4C">
        <w:rPr>
          <w:rFonts w:ascii="Arial" w:hAnsi="Arial" w:cs="Arial"/>
        </w:rPr>
        <w:t xml:space="preserve"> as the previous year for BME staff entering the formal disciplinary process at nil</w:t>
      </w:r>
      <w:r w:rsidR="001F0434">
        <w:rPr>
          <w:rFonts w:ascii="Arial" w:hAnsi="Arial" w:cs="Arial"/>
        </w:rPr>
        <w:t xml:space="preserve"> </w:t>
      </w:r>
      <w:r w:rsidR="00C70635">
        <w:rPr>
          <w:rFonts w:ascii="Arial" w:hAnsi="Arial" w:cs="Arial"/>
        </w:rPr>
        <w:t>and</w:t>
      </w:r>
      <w:r w:rsidR="001F0434">
        <w:rPr>
          <w:rFonts w:ascii="Arial" w:hAnsi="Arial" w:cs="Arial"/>
        </w:rPr>
        <w:t xml:space="preserve"> an </w:t>
      </w:r>
      <w:r w:rsidR="001F0434" w:rsidRPr="00C70635">
        <w:rPr>
          <w:rFonts w:ascii="Arial" w:hAnsi="Arial" w:cs="Arial"/>
          <w:b/>
          <w:bCs/>
        </w:rPr>
        <w:t>increase</w:t>
      </w:r>
      <w:r w:rsidR="001F0434">
        <w:rPr>
          <w:rFonts w:ascii="Arial" w:hAnsi="Arial" w:cs="Arial"/>
        </w:rPr>
        <w:t xml:space="preserve"> in the recruitment of BME candidates from shortlisting.  There has been an </w:t>
      </w:r>
      <w:r w:rsidR="001F0434" w:rsidRPr="00C70635">
        <w:rPr>
          <w:rFonts w:ascii="Arial" w:hAnsi="Arial" w:cs="Arial"/>
          <w:b/>
          <w:bCs/>
        </w:rPr>
        <w:t>increase</w:t>
      </w:r>
      <w:r w:rsidR="001F0434">
        <w:rPr>
          <w:rFonts w:ascii="Arial" w:hAnsi="Arial" w:cs="Arial"/>
        </w:rPr>
        <w:t xml:space="preserve"> in the percentage of BME staff believing the organisation provides equal opportunities in career progression or promotion.</w:t>
      </w:r>
    </w:p>
    <w:p w14:paraId="670221D7" w14:textId="77777777" w:rsidR="001F0434" w:rsidRDefault="001F0434" w:rsidP="007F48DE">
      <w:pPr>
        <w:pStyle w:val="ListParagraph"/>
        <w:ind w:left="0"/>
        <w:rPr>
          <w:rFonts w:ascii="Arial" w:hAnsi="Arial" w:cs="Arial"/>
        </w:rPr>
      </w:pPr>
    </w:p>
    <w:p w14:paraId="312227EB" w14:textId="77777777" w:rsidR="007F48DE" w:rsidRPr="000339B7" w:rsidRDefault="007F48DE" w:rsidP="00772FB6">
      <w:pPr>
        <w:pStyle w:val="ListParagraph"/>
        <w:numPr>
          <w:ilvl w:val="0"/>
          <w:numId w:val="8"/>
        </w:numPr>
        <w:rPr>
          <w:rFonts w:ascii="Arial" w:hAnsi="Arial" w:cs="Arial"/>
          <w:b/>
          <w:color w:val="7030A0"/>
          <w:sz w:val="24"/>
          <w:szCs w:val="24"/>
        </w:rPr>
      </w:pPr>
      <w:r w:rsidRPr="000339B7">
        <w:rPr>
          <w:rFonts w:ascii="Arial" w:hAnsi="Arial" w:cs="Arial"/>
          <w:b/>
          <w:color w:val="7030A0"/>
          <w:sz w:val="24"/>
          <w:szCs w:val="24"/>
        </w:rPr>
        <w:t>Progress</w:t>
      </w:r>
    </w:p>
    <w:p w14:paraId="066236BF" w14:textId="77777777" w:rsidR="007F48DE" w:rsidRPr="00922744" w:rsidRDefault="007F48DE" w:rsidP="007F48DE">
      <w:pPr>
        <w:pStyle w:val="ListParagraph"/>
        <w:ind w:left="0"/>
        <w:rPr>
          <w:rFonts w:ascii="Arial" w:hAnsi="Arial" w:cs="Arial"/>
          <w:color w:val="FF0000"/>
        </w:rPr>
      </w:pPr>
    </w:p>
    <w:p w14:paraId="649F6CD5" w14:textId="77777777" w:rsidR="00077C11" w:rsidRDefault="00077C11" w:rsidP="00077C11">
      <w:pPr>
        <w:pStyle w:val="ListParagraph"/>
        <w:ind w:left="0"/>
        <w:rPr>
          <w:rFonts w:ascii="Arial" w:hAnsi="Arial" w:cs="Arial"/>
        </w:rPr>
      </w:pPr>
      <w:r w:rsidRPr="00075E4C">
        <w:rPr>
          <w:rFonts w:ascii="Arial" w:hAnsi="Arial" w:cs="Arial"/>
        </w:rPr>
        <w:t xml:space="preserve">There has been a slight increase in the number of BME staff in the organisation by </w:t>
      </w:r>
      <w:r>
        <w:rPr>
          <w:rFonts w:ascii="Arial" w:hAnsi="Arial" w:cs="Arial"/>
        </w:rPr>
        <w:t>+0.16% to 14.80% and there has been a slight decrease of -0.40% in the amount of staff self-reporting their ethnicity to 99.42%.</w:t>
      </w:r>
    </w:p>
    <w:p w14:paraId="531F1213" w14:textId="77777777" w:rsidR="00077C11" w:rsidRDefault="00077C11" w:rsidP="00077C11">
      <w:pPr>
        <w:pStyle w:val="ListParagraph"/>
        <w:ind w:left="0"/>
        <w:rPr>
          <w:rFonts w:ascii="Arial" w:hAnsi="Arial" w:cs="Arial"/>
        </w:rPr>
      </w:pPr>
    </w:p>
    <w:p w14:paraId="6A0555EA" w14:textId="77777777" w:rsidR="00077C11" w:rsidRDefault="00077C11" w:rsidP="00077C11">
      <w:pPr>
        <w:pStyle w:val="ListParagraph"/>
        <w:ind w:left="0"/>
        <w:rPr>
          <w:rFonts w:ascii="Arial" w:hAnsi="Arial" w:cs="Arial"/>
        </w:rPr>
      </w:pPr>
      <w:r>
        <w:rPr>
          <w:rFonts w:ascii="Arial" w:hAnsi="Arial" w:cs="Arial"/>
        </w:rPr>
        <w:t>Compared to the whole workforce, within AfC pay bands 2-8a, t</w:t>
      </w:r>
      <w:r w:rsidRPr="00075E4C">
        <w:rPr>
          <w:rFonts w:ascii="Arial" w:hAnsi="Arial" w:cs="Arial"/>
        </w:rPr>
        <w:t>he highest percentage of BME staff remain in AfC band 6</w:t>
      </w:r>
      <w:r>
        <w:rPr>
          <w:rFonts w:ascii="Arial" w:hAnsi="Arial" w:cs="Arial"/>
        </w:rPr>
        <w:t xml:space="preserve"> at 29% and </w:t>
      </w:r>
      <w:r w:rsidRPr="00075E4C">
        <w:rPr>
          <w:rFonts w:ascii="Arial" w:hAnsi="Arial" w:cs="Arial"/>
        </w:rPr>
        <w:t xml:space="preserve">AfC band 8a </w:t>
      </w:r>
      <w:r>
        <w:rPr>
          <w:rFonts w:ascii="Arial" w:hAnsi="Arial" w:cs="Arial"/>
        </w:rPr>
        <w:t>is 3%, which is a decrease from the previous year by -1%.</w:t>
      </w:r>
      <w:r w:rsidRPr="00075E4C">
        <w:rPr>
          <w:rFonts w:ascii="Arial" w:hAnsi="Arial" w:cs="Arial"/>
        </w:rPr>
        <w:t xml:space="preserve"> </w:t>
      </w:r>
      <w:r>
        <w:rPr>
          <w:rFonts w:ascii="Arial" w:hAnsi="Arial" w:cs="Arial"/>
        </w:rPr>
        <w:t xml:space="preserve">BME staff in </w:t>
      </w:r>
      <w:r w:rsidRPr="00075E4C">
        <w:rPr>
          <w:rFonts w:ascii="Arial" w:hAnsi="Arial" w:cs="Arial"/>
        </w:rPr>
        <w:t>Very Senior Manager</w:t>
      </w:r>
      <w:r>
        <w:rPr>
          <w:rFonts w:ascii="Arial" w:hAnsi="Arial" w:cs="Arial"/>
        </w:rPr>
        <w:t xml:space="preserve"> (VSM)</w:t>
      </w:r>
      <w:r w:rsidRPr="00075E4C">
        <w:rPr>
          <w:rFonts w:ascii="Arial" w:hAnsi="Arial" w:cs="Arial"/>
        </w:rPr>
        <w:t xml:space="preserve"> post</w:t>
      </w:r>
      <w:r>
        <w:rPr>
          <w:rFonts w:ascii="Arial" w:hAnsi="Arial" w:cs="Arial"/>
        </w:rPr>
        <w:t>s</w:t>
      </w:r>
      <w:r w:rsidRPr="00075E4C">
        <w:rPr>
          <w:rFonts w:ascii="Arial" w:hAnsi="Arial" w:cs="Arial"/>
        </w:rPr>
        <w:t xml:space="preserve"> </w:t>
      </w:r>
      <w:r>
        <w:rPr>
          <w:rFonts w:ascii="Arial" w:hAnsi="Arial" w:cs="Arial"/>
        </w:rPr>
        <w:t>remains at 0.6%.</w:t>
      </w:r>
    </w:p>
    <w:p w14:paraId="69BDEB3D" w14:textId="77777777" w:rsidR="00077C11" w:rsidRDefault="00077C11" w:rsidP="00077C11">
      <w:pPr>
        <w:pStyle w:val="ListParagraph"/>
        <w:ind w:left="0"/>
        <w:rPr>
          <w:rFonts w:ascii="Arial" w:hAnsi="Arial" w:cs="Arial"/>
        </w:rPr>
      </w:pPr>
    </w:p>
    <w:p w14:paraId="35F67F51" w14:textId="77777777" w:rsidR="00077C11" w:rsidRPr="00075E4C" w:rsidRDefault="00077C11" w:rsidP="00077C11">
      <w:pPr>
        <w:pStyle w:val="ListParagraph"/>
        <w:ind w:left="0"/>
        <w:rPr>
          <w:rFonts w:ascii="Arial" w:hAnsi="Arial" w:cs="Arial"/>
        </w:rPr>
      </w:pPr>
      <w:r>
        <w:rPr>
          <w:rFonts w:ascii="Arial" w:hAnsi="Arial" w:cs="Arial"/>
        </w:rPr>
        <w:t>There has been a decrease in the percentage difference between the Board voting members and the overall workforce by -3.49%, membership of the Board by -11.27% and voting members of the Board by -16.66%</w:t>
      </w:r>
    </w:p>
    <w:p w14:paraId="631B8470" w14:textId="77777777" w:rsidR="00473171" w:rsidRDefault="00473171" w:rsidP="007F48DE">
      <w:pPr>
        <w:pStyle w:val="ListParagraph"/>
        <w:ind w:left="0"/>
        <w:rPr>
          <w:rFonts w:ascii="Arial" w:hAnsi="Arial" w:cs="Arial"/>
        </w:rPr>
      </w:pPr>
    </w:p>
    <w:p w14:paraId="333B02EA" w14:textId="4F7B2AD8" w:rsidR="007B3B1C" w:rsidRDefault="007B3B1C" w:rsidP="00473171">
      <w:pPr>
        <w:pStyle w:val="ListParagraph"/>
        <w:ind w:left="0"/>
        <w:rPr>
          <w:rFonts w:ascii="Arial" w:hAnsi="Arial" w:cs="Arial"/>
        </w:rPr>
      </w:pPr>
      <w:r>
        <w:rPr>
          <w:rFonts w:ascii="Arial" w:hAnsi="Arial" w:cs="Arial"/>
        </w:rPr>
        <w:t xml:space="preserve">There has been </w:t>
      </w:r>
      <w:r w:rsidRPr="006355BE">
        <w:rPr>
          <w:rFonts w:ascii="Arial" w:hAnsi="Arial" w:cs="Arial"/>
          <w:b/>
          <w:bCs/>
          <w:i/>
          <w:iCs/>
        </w:rPr>
        <w:t>a positive</w:t>
      </w:r>
      <w:r>
        <w:rPr>
          <w:rFonts w:ascii="Arial" w:hAnsi="Arial" w:cs="Arial"/>
        </w:rPr>
        <w:t xml:space="preserve"> response in:</w:t>
      </w:r>
    </w:p>
    <w:p w14:paraId="60F4A0EF" w14:textId="77777777" w:rsidR="007B3B1C" w:rsidRDefault="007B3B1C" w:rsidP="00473171">
      <w:pPr>
        <w:pStyle w:val="ListParagraph"/>
        <w:ind w:left="0"/>
        <w:rPr>
          <w:rFonts w:ascii="Arial" w:hAnsi="Arial" w:cs="Arial"/>
        </w:rPr>
      </w:pPr>
    </w:p>
    <w:p w14:paraId="00DADEBC" w14:textId="451C1DB5" w:rsidR="007F48DE" w:rsidRDefault="00772FB6" w:rsidP="00772FB6">
      <w:pPr>
        <w:pStyle w:val="ListParagraph"/>
        <w:numPr>
          <w:ilvl w:val="0"/>
          <w:numId w:val="13"/>
        </w:numPr>
        <w:rPr>
          <w:rFonts w:ascii="Arial" w:hAnsi="Arial" w:cs="Arial"/>
        </w:rPr>
      </w:pPr>
      <w:r>
        <w:rPr>
          <w:rFonts w:ascii="Arial" w:hAnsi="Arial" w:cs="Arial"/>
        </w:rPr>
        <w:t>The proportion of BME staff employed in CityCare by +0.16% to 14.80%</w:t>
      </w:r>
    </w:p>
    <w:p w14:paraId="25EFE4E6" w14:textId="64E166B1" w:rsidR="00772FB6" w:rsidRDefault="00772FB6" w:rsidP="00772FB6">
      <w:pPr>
        <w:pStyle w:val="ListParagraph"/>
        <w:numPr>
          <w:ilvl w:val="0"/>
          <w:numId w:val="13"/>
        </w:numPr>
        <w:rPr>
          <w:rFonts w:ascii="Arial" w:hAnsi="Arial" w:cs="Arial"/>
        </w:rPr>
      </w:pPr>
      <w:r>
        <w:rPr>
          <w:rFonts w:ascii="Arial" w:hAnsi="Arial" w:cs="Arial"/>
        </w:rPr>
        <w:t>The likelihood of BME candidates being appointed from shortlisting at a ratio of 0.96</w:t>
      </w:r>
      <w:r w:rsidR="00F849D7">
        <w:rPr>
          <w:rFonts w:ascii="Arial" w:hAnsi="Arial" w:cs="Arial"/>
        </w:rPr>
        <w:t xml:space="preserve"> showing proportionately more BME candidates were appointed than White candidates.  </w:t>
      </w:r>
      <w:r>
        <w:rPr>
          <w:rFonts w:ascii="Arial" w:hAnsi="Arial" w:cs="Arial"/>
        </w:rPr>
        <w:t xml:space="preserve">BME candidates appointed 64%, an improvement of +25% on the previous year.  White candidates appointed from shortlisting was  62%.  </w:t>
      </w:r>
    </w:p>
    <w:p w14:paraId="14029739" w14:textId="0AE3CA5A" w:rsidR="006355BE" w:rsidRDefault="006355BE" w:rsidP="00772FB6">
      <w:pPr>
        <w:pStyle w:val="ListParagraph"/>
        <w:numPr>
          <w:ilvl w:val="0"/>
          <w:numId w:val="13"/>
        </w:numPr>
        <w:rPr>
          <w:rFonts w:ascii="Arial" w:hAnsi="Arial" w:cs="Arial"/>
        </w:rPr>
      </w:pPr>
      <w:r>
        <w:rPr>
          <w:rFonts w:ascii="Arial" w:hAnsi="Arial" w:cs="Arial"/>
        </w:rPr>
        <w:t>S</w:t>
      </w:r>
      <w:r w:rsidRPr="006355BE">
        <w:rPr>
          <w:rFonts w:ascii="Arial" w:hAnsi="Arial" w:cs="Arial"/>
        </w:rPr>
        <w:t xml:space="preserve">taff believing the organisation provides equal opportunities in career progression/ promotion for BME staff by </w:t>
      </w:r>
      <w:r w:rsidR="00F849D7">
        <w:rPr>
          <w:rFonts w:ascii="Arial" w:hAnsi="Arial" w:cs="Arial"/>
        </w:rPr>
        <w:t>+</w:t>
      </w:r>
      <w:r w:rsidRPr="006355BE">
        <w:rPr>
          <w:rFonts w:ascii="Arial" w:hAnsi="Arial" w:cs="Arial"/>
        </w:rPr>
        <w:t xml:space="preserve">2% and White staff by </w:t>
      </w:r>
      <w:r w:rsidR="00F849D7">
        <w:rPr>
          <w:rFonts w:ascii="Arial" w:hAnsi="Arial" w:cs="Arial"/>
        </w:rPr>
        <w:t>+</w:t>
      </w:r>
      <w:r w:rsidRPr="006355BE">
        <w:rPr>
          <w:rFonts w:ascii="Arial" w:hAnsi="Arial" w:cs="Arial"/>
        </w:rPr>
        <w:t>1%</w:t>
      </w:r>
    </w:p>
    <w:p w14:paraId="037E4844" w14:textId="77777777" w:rsidR="00E665B0" w:rsidRDefault="00E665B0" w:rsidP="007F48DE">
      <w:pPr>
        <w:pStyle w:val="ListParagraph"/>
        <w:ind w:left="0"/>
        <w:rPr>
          <w:rFonts w:ascii="Arial" w:hAnsi="Arial" w:cs="Arial"/>
        </w:rPr>
      </w:pPr>
    </w:p>
    <w:p w14:paraId="6CE1B9DA" w14:textId="708A44CC" w:rsidR="007F48DE" w:rsidRPr="00324499" w:rsidRDefault="00324499" w:rsidP="007F48DE">
      <w:pPr>
        <w:pStyle w:val="ListParagraph"/>
        <w:ind w:left="0"/>
        <w:rPr>
          <w:rFonts w:ascii="Arial" w:hAnsi="Arial" w:cs="Arial"/>
        </w:rPr>
      </w:pPr>
      <w:r w:rsidRPr="00324499">
        <w:rPr>
          <w:rFonts w:ascii="Arial" w:hAnsi="Arial" w:cs="Arial"/>
        </w:rPr>
        <w:t xml:space="preserve">Remains the </w:t>
      </w:r>
      <w:r w:rsidRPr="006355BE">
        <w:rPr>
          <w:rFonts w:ascii="Arial" w:hAnsi="Arial" w:cs="Arial"/>
          <w:b/>
          <w:bCs/>
        </w:rPr>
        <w:t>same</w:t>
      </w:r>
      <w:r w:rsidR="007F48DE" w:rsidRPr="00324499">
        <w:rPr>
          <w:rFonts w:ascii="Arial" w:hAnsi="Arial" w:cs="Arial"/>
        </w:rPr>
        <w:t>:</w:t>
      </w:r>
    </w:p>
    <w:p w14:paraId="2AA3D250" w14:textId="77777777" w:rsidR="007F48DE" w:rsidRPr="00324499" w:rsidRDefault="007F48DE" w:rsidP="007F48DE">
      <w:pPr>
        <w:pStyle w:val="ListParagraph"/>
        <w:ind w:left="0"/>
        <w:rPr>
          <w:rFonts w:ascii="Arial" w:hAnsi="Arial" w:cs="Arial"/>
        </w:rPr>
      </w:pPr>
    </w:p>
    <w:p w14:paraId="69C8131D" w14:textId="66050127" w:rsidR="007F48DE" w:rsidRDefault="007F48DE" w:rsidP="00772FB6">
      <w:pPr>
        <w:pStyle w:val="ListParagraph"/>
        <w:numPr>
          <w:ilvl w:val="0"/>
          <w:numId w:val="9"/>
        </w:numPr>
        <w:rPr>
          <w:rFonts w:ascii="Arial" w:hAnsi="Arial" w:cs="Arial"/>
        </w:rPr>
      </w:pPr>
      <w:r w:rsidRPr="00324499">
        <w:rPr>
          <w:rFonts w:ascii="Arial" w:hAnsi="Arial" w:cs="Arial"/>
        </w:rPr>
        <w:t>White staff are</w:t>
      </w:r>
      <w:r w:rsidR="00F849D7">
        <w:rPr>
          <w:rFonts w:ascii="Arial" w:hAnsi="Arial" w:cs="Arial"/>
        </w:rPr>
        <w:t xml:space="preserve"> </w:t>
      </w:r>
      <w:r w:rsidR="008E2CF0">
        <w:rPr>
          <w:rFonts w:ascii="Arial" w:hAnsi="Arial" w:cs="Arial"/>
        </w:rPr>
        <w:t>4</w:t>
      </w:r>
      <w:r w:rsidRPr="00324499">
        <w:rPr>
          <w:rFonts w:ascii="Arial" w:hAnsi="Arial" w:cs="Arial"/>
        </w:rPr>
        <w:t xml:space="preserve"> times more likely to enter the formal disciplinary process </w:t>
      </w:r>
      <w:r w:rsidR="00F849D7">
        <w:rPr>
          <w:rFonts w:ascii="Arial" w:hAnsi="Arial" w:cs="Arial"/>
        </w:rPr>
        <w:t>and</w:t>
      </w:r>
      <w:r w:rsidRPr="00324499">
        <w:rPr>
          <w:rFonts w:ascii="Arial" w:hAnsi="Arial" w:cs="Arial"/>
        </w:rPr>
        <w:t xml:space="preserve"> </w:t>
      </w:r>
      <w:r w:rsidR="00324499" w:rsidRPr="00324499">
        <w:rPr>
          <w:rFonts w:ascii="Arial" w:hAnsi="Arial" w:cs="Arial"/>
        </w:rPr>
        <w:t>no</w:t>
      </w:r>
      <w:r w:rsidRPr="00324499">
        <w:rPr>
          <w:rFonts w:ascii="Arial" w:hAnsi="Arial" w:cs="Arial"/>
        </w:rPr>
        <w:t xml:space="preserve"> BME staff member</w:t>
      </w:r>
      <w:r w:rsidR="00324499" w:rsidRPr="00324499">
        <w:rPr>
          <w:rFonts w:ascii="Arial" w:hAnsi="Arial" w:cs="Arial"/>
        </w:rPr>
        <w:t>s</w:t>
      </w:r>
      <w:r w:rsidR="00F849D7">
        <w:rPr>
          <w:rFonts w:ascii="Arial" w:hAnsi="Arial" w:cs="Arial"/>
        </w:rPr>
        <w:t xml:space="preserve"> entered the process</w:t>
      </w:r>
    </w:p>
    <w:p w14:paraId="6A6C5F58" w14:textId="595D7871" w:rsidR="006355BE" w:rsidRDefault="006355BE" w:rsidP="00772FB6">
      <w:pPr>
        <w:pStyle w:val="ListParagraph"/>
        <w:numPr>
          <w:ilvl w:val="0"/>
          <w:numId w:val="9"/>
        </w:numPr>
        <w:rPr>
          <w:rFonts w:ascii="Arial" w:hAnsi="Arial" w:cs="Arial"/>
        </w:rPr>
      </w:pPr>
      <w:r>
        <w:rPr>
          <w:rFonts w:ascii="Arial" w:hAnsi="Arial" w:cs="Arial"/>
        </w:rPr>
        <w:t>The likelihood of BME and Wite staff accessing non-mandatory training remains the same as the previous reporting period at White staff being 1.03 times more likely to access</w:t>
      </w:r>
    </w:p>
    <w:p w14:paraId="5032D289" w14:textId="71E26B11" w:rsidR="007F48DE" w:rsidRDefault="007F48DE" w:rsidP="007F48DE">
      <w:pPr>
        <w:rPr>
          <w:rFonts w:ascii="Arial" w:hAnsi="Arial" w:cs="Arial"/>
        </w:rPr>
      </w:pPr>
      <w:r w:rsidRPr="001037BA">
        <w:rPr>
          <w:rFonts w:ascii="Arial" w:hAnsi="Arial" w:cs="Arial"/>
        </w:rPr>
        <w:t xml:space="preserve">There has been </w:t>
      </w:r>
      <w:r w:rsidRPr="006355BE">
        <w:rPr>
          <w:rFonts w:ascii="Arial" w:hAnsi="Arial" w:cs="Arial"/>
          <w:b/>
          <w:bCs/>
        </w:rPr>
        <w:t xml:space="preserve">a </w:t>
      </w:r>
      <w:r w:rsidRPr="006355BE">
        <w:rPr>
          <w:rFonts w:ascii="Arial" w:hAnsi="Arial" w:cs="Arial"/>
          <w:b/>
          <w:bCs/>
          <w:i/>
        </w:rPr>
        <w:t>less positive</w:t>
      </w:r>
      <w:r w:rsidRPr="001037BA">
        <w:rPr>
          <w:rFonts w:ascii="Arial" w:hAnsi="Arial" w:cs="Arial"/>
        </w:rPr>
        <w:t xml:space="preserve"> response in:</w:t>
      </w:r>
    </w:p>
    <w:p w14:paraId="16326EE7" w14:textId="6360177C" w:rsidR="006355BE" w:rsidRDefault="006355BE" w:rsidP="006355BE">
      <w:pPr>
        <w:pStyle w:val="ListParagraph"/>
        <w:numPr>
          <w:ilvl w:val="0"/>
          <w:numId w:val="14"/>
        </w:numPr>
        <w:rPr>
          <w:rFonts w:ascii="Arial" w:hAnsi="Arial" w:cs="Arial"/>
        </w:rPr>
      </w:pPr>
      <w:r>
        <w:rPr>
          <w:rFonts w:ascii="Arial" w:hAnsi="Arial" w:cs="Arial"/>
        </w:rPr>
        <w:t>Bullying &amp; harassment for BME staff from patients/public has increased by +3%  to 22% with a reduction for White staff of -4% to 18%</w:t>
      </w:r>
    </w:p>
    <w:p w14:paraId="5F2A659D" w14:textId="3F30B41F" w:rsidR="006355BE" w:rsidRDefault="006355BE" w:rsidP="006355BE">
      <w:pPr>
        <w:pStyle w:val="ListParagraph"/>
        <w:numPr>
          <w:ilvl w:val="0"/>
          <w:numId w:val="14"/>
        </w:numPr>
        <w:rPr>
          <w:rFonts w:ascii="Arial" w:hAnsi="Arial" w:cs="Arial"/>
        </w:rPr>
      </w:pPr>
      <w:r>
        <w:rPr>
          <w:rFonts w:ascii="Arial" w:hAnsi="Arial" w:cs="Arial"/>
        </w:rPr>
        <w:t>Bullying &amp; harassment for BME staff from colleagues has increased by +2% to 27% and reduced for White staff by -2% to 10%</w:t>
      </w:r>
    </w:p>
    <w:p w14:paraId="4A7AEBDE" w14:textId="7D8FDE17" w:rsidR="006355BE" w:rsidRDefault="006355BE" w:rsidP="006355BE">
      <w:pPr>
        <w:pStyle w:val="ListParagraph"/>
        <w:numPr>
          <w:ilvl w:val="0"/>
          <w:numId w:val="14"/>
        </w:numPr>
        <w:rPr>
          <w:rFonts w:ascii="Arial" w:hAnsi="Arial" w:cs="Arial"/>
        </w:rPr>
      </w:pPr>
      <w:r>
        <w:rPr>
          <w:rFonts w:ascii="Arial" w:hAnsi="Arial" w:cs="Arial"/>
        </w:rPr>
        <w:t>Discrimination from manager/team leader/colleague by +6% to 18% for BME staff and for White staff an improvement by -1%</w:t>
      </w:r>
    </w:p>
    <w:p w14:paraId="5055F286" w14:textId="77777777" w:rsidR="006355BE" w:rsidRPr="00075E4C" w:rsidRDefault="006355BE" w:rsidP="006355BE">
      <w:pPr>
        <w:pStyle w:val="ListParagraph"/>
        <w:numPr>
          <w:ilvl w:val="0"/>
          <w:numId w:val="14"/>
        </w:numPr>
        <w:rPr>
          <w:rFonts w:ascii="Arial" w:hAnsi="Arial" w:cs="Arial"/>
        </w:rPr>
      </w:pPr>
      <w:r>
        <w:rPr>
          <w:rFonts w:ascii="Arial" w:hAnsi="Arial" w:cs="Arial"/>
        </w:rPr>
        <w:lastRenderedPageBreak/>
        <w:t>percentage difference between the Board voting members and the overall workforce by -3.49%, membership of the Board by -11.27% and voting members of the Board by -16.66%</w:t>
      </w:r>
    </w:p>
    <w:p w14:paraId="13481B8F" w14:textId="1EA6F973" w:rsidR="006355BE" w:rsidRDefault="006355BE" w:rsidP="006355BE">
      <w:pPr>
        <w:pStyle w:val="ListParagraph"/>
        <w:rPr>
          <w:rFonts w:ascii="Arial" w:hAnsi="Arial" w:cs="Arial"/>
        </w:rPr>
      </w:pPr>
    </w:p>
    <w:p w14:paraId="3F1A6848" w14:textId="77777777" w:rsidR="008E2CF0" w:rsidRPr="00A5288C" w:rsidRDefault="008E2CF0" w:rsidP="00A5288C">
      <w:pPr>
        <w:pStyle w:val="ListParagraph"/>
        <w:rPr>
          <w:rFonts w:ascii="Arial" w:hAnsi="Arial" w:cs="Arial"/>
        </w:rPr>
      </w:pPr>
    </w:p>
    <w:p w14:paraId="4175C431" w14:textId="77777777" w:rsidR="007F48DE" w:rsidRPr="000339B7" w:rsidRDefault="007F48DE" w:rsidP="00772FB6">
      <w:pPr>
        <w:pStyle w:val="ListParagraph"/>
        <w:numPr>
          <w:ilvl w:val="0"/>
          <w:numId w:val="8"/>
        </w:numPr>
        <w:rPr>
          <w:rFonts w:ascii="Arial" w:hAnsi="Arial" w:cs="Arial"/>
          <w:b/>
          <w:color w:val="7030A0"/>
          <w:sz w:val="24"/>
          <w:szCs w:val="24"/>
        </w:rPr>
      </w:pPr>
      <w:r w:rsidRPr="000339B7">
        <w:rPr>
          <w:rFonts w:ascii="Arial" w:hAnsi="Arial" w:cs="Arial"/>
          <w:b/>
          <w:color w:val="7030A0"/>
          <w:sz w:val="24"/>
          <w:szCs w:val="24"/>
        </w:rPr>
        <w:t>Conclusion</w:t>
      </w:r>
    </w:p>
    <w:p w14:paraId="77BE7B2A" w14:textId="38CE6FD6" w:rsidR="007B3B1C" w:rsidRDefault="007F48DE" w:rsidP="007B3B1C">
      <w:pPr>
        <w:rPr>
          <w:rFonts w:ascii="Arial" w:hAnsi="Arial" w:cs="Arial"/>
        </w:rPr>
      </w:pPr>
      <w:r w:rsidRPr="00A536BE">
        <w:rPr>
          <w:rFonts w:ascii="Arial" w:hAnsi="Arial" w:cs="Arial"/>
        </w:rPr>
        <w:t>The WRES shows</w:t>
      </w:r>
      <w:r w:rsidR="00A536BE" w:rsidRPr="00A536BE">
        <w:rPr>
          <w:rFonts w:ascii="Arial" w:hAnsi="Arial" w:cs="Arial"/>
        </w:rPr>
        <w:t xml:space="preserve"> slight</w:t>
      </w:r>
      <w:r w:rsidRPr="00A536BE">
        <w:rPr>
          <w:rFonts w:ascii="Arial" w:hAnsi="Arial" w:cs="Arial"/>
        </w:rPr>
        <w:t xml:space="preserve"> improvement</w:t>
      </w:r>
      <w:r w:rsidR="00504A5B" w:rsidRPr="00A536BE">
        <w:rPr>
          <w:rFonts w:ascii="Arial" w:hAnsi="Arial" w:cs="Arial"/>
        </w:rPr>
        <w:t xml:space="preserve"> in the amount of </w:t>
      </w:r>
      <w:r w:rsidR="00A536BE" w:rsidRPr="00A536BE">
        <w:rPr>
          <w:rFonts w:ascii="Arial" w:hAnsi="Arial" w:cs="Arial"/>
        </w:rPr>
        <w:t>BME staff employed in CityCare.  There is significant improvement in the likelihood of BME candidates being appointed from shortlisting compared to White staff and compared to the previous year.  There is also improvement in Staff believing the organisation provides equal opportunities in career progression/ promotion for BME and White staff.</w:t>
      </w:r>
      <w:r w:rsidR="00E10567">
        <w:rPr>
          <w:rFonts w:ascii="Arial" w:hAnsi="Arial" w:cs="Arial"/>
        </w:rPr>
        <w:t xml:space="preserve">  We have no BME staff entered into our formal disciplinary process.</w:t>
      </w:r>
    </w:p>
    <w:p w14:paraId="2E7CF8AF" w14:textId="03A1529C" w:rsidR="00A536BE" w:rsidRPr="00A536BE" w:rsidRDefault="00E10567" w:rsidP="007B3B1C">
      <w:pPr>
        <w:rPr>
          <w:rFonts w:ascii="Arial" w:hAnsi="Arial" w:cs="Arial"/>
        </w:rPr>
      </w:pPr>
      <w:r>
        <w:rPr>
          <w:rFonts w:ascii="Arial" w:hAnsi="Arial" w:cs="Arial"/>
        </w:rPr>
        <w:t>There is a less positive response in bullying &amp; harassment and discrimination for BME staff than the previous year.  There has also been a decrease in BME members of the Board compared to the previous reporting period.</w:t>
      </w:r>
    </w:p>
    <w:p w14:paraId="2ECEDD42" w14:textId="4B38F137" w:rsidR="00E10567" w:rsidRDefault="00E10567" w:rsidP="00101C04">
      <w:pPr>
        <w:rPr>
          <w:rFonts w:ascii="Arial" w:hAnsi="Arial" w:cs="Arial"/>
        </w:rPr>
      </w:pPr>
      <w:r>
        <w:rPr>
          <w:rFonts w:ascii="Arial" w:hAnsi="Arial" w:cs="Arial"/>
        </w:rPr>
        <w:t xml:space="preserve">Priority actions are aligned with  CityCare Strategy, CityCare’s Workforce EDI Strategy, the Integrated Care System priorities and the Midlands Race Equality and Inclusion Strategy.  We will </w:t>
      </w:r>
      <w:r w:rsidR="00F7732F">
        <w:rPr>
          <w:rFonts w:ascii="Arial" w:hAnsi="Arial" w:cs="Arial"/>
        </w:rPr>
        <w:t xml:space="preserve">work </w:t>
      </w:r>
      <w:r>
        <w:rPr>
          <w:rFonts w:ascii="Arial" w:hAnsi="Arial" w:cs="Arial"/>
        </w:rPr>
        <w:t xml:space="preserve">with our BAME staff network to </w:t>
      </w:r>
      <w:r w:rsidR="00F7732F">
        <w:rPr>
          <w:rFonts w:ascii="Arial" w:hAnsi="Arial" w:cs="Arial"/>
        </w:rPr>
        <w:t>progress agreed actions.</w:t>
      </w:r>
    </w:p>
    <w:p w14:paraId="628AAD49" w14:textId="6A148818" w:rsidR="00F7732F" w:rsidRDefault="00F7732F" w:rsidP="00101C04">
      <w:pPr>
        <w:rPr>
          <w:rFonts w:ascii="Arial" w:hAnsi="Arial" w:cs="Arial"/>
        </w:rPr>
      </w:pPr>
      <w:r>
        <w:rPr>
          <w:rFonts w:ascii="Arial" w:hAnsi="Arial" w:cs="Arial"/>
        </w:rPr>
        <w:t>We will continue with our priorities including r</w:t>
      </w:r>
      <w:r w:rsidRPr="00F7732F">
        <w:rPr>
          <w:rFonts w:ascii="Arial" w:hAnsi="Arial" w:cs="Arial"/>
        </w:rPr>
        <w:t>eview</w:t>
      </w:r>
      <w:r>
        <w:rPr>
          <w:rFonts w:ascii="Arial" w:hAnsi="Arial" w:cs="Arial"/>
        </w:rPr>
        <w:t>ing</w:t>
      </w:r>
      <w:r w:rsidRPr="00F7732F">
        <w:rPr>
          <w:rFonts w:ascii="Arial" w:hAnsi="Arial" w:cs="Arial"/>
        </w:rPr>
        <w:t xml:space="preserve"> and refresh</w:t>
      </w:r>
      <w:r>
        <w:rPr>
          <w:rFonts w:ascii="Arial" w:hAnsi="Arial" w:cs="Arial"/>
        </w:rPr>
        <w:t>ing our</w:t>
      </w:r>
      <w:r w:rsidRPr="00F7732F">
        <w:rPr>
          <w:rFonts w:ascii="Arial" w:hAnsi="Arial" w:cs="Arial"/>
        </w:rPr>
        <w:t xml:space="preserve"> recruitment policy &amp; process</w:t>
      </w:r>
      <w:r>
        <w:rPr>
          <w:rFonts w:ascii="Arial" w:hAnsi="Arial" w:cs="Arial"/>
        </w:rPr>
        <w:t>es</w:t>
      </w:r>
      <w:r w:rsidRPr="00F7732F">
        <w:rPr>
          <w:rFonts w:ascii="Arial" w:hAnsi="Arial" w:cs="Arial"/>
        </w:rPr>
        <w:t xml:space="preserve"> to ensure inclusivity and increased representation of diversity</w:t>
      </w:r>
      <w:r>
        <w:rPr>
          <w:rFonts w:ascii="Arial" w:hAnsi="Arial" w:cs="Arial"/>
        </w:rPr>
        <w:t>, develop systems to identify talent, support productive conversations about race and promote anti-racism within the organisation, embed EDI within leadership and people management programmes, offer mutual mentoring and Aspiring Leaders programmes and develop a talent management process.</w:t>
      </w:r>
    </w:p>
    <w:p w14:paraId="20244119" w14:textId="30574924" w:rsidR="007F48DE" w:rsidRPr="00101C04" w:rsidRDefault="00101C04" w:rsidP="00101C04">
      <w:pPr>
        <w:rPr>
          <w:rFonts w:ascii="Arial" w:eastAsia="Times New Roman" w:hAnsi="Arial" w:cs="Arial"/>
          <w:szCs w:val="24"/>
        </w:rPr>
        <w:sectPr w:rsidR="007F48DE" w:rsidRPr="00101C04" w:rsidSect="00DB499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701" w:left="1440" w:header="709" w:footer="709" w:gutter="0"/>
          <w:cols w:space="708"/>
          <w:docGrid w:linePitch="360"/>
        </w:sectPr>
      </w:pPr>
      <w:r w:rsidRPr="00101C04">
        <w:rPr>
          <w:rFonts w:ascii="Arial" w:eastAsia="Times New Roman" w:hAnsi="Arial" w:cs="Arial"/>
          <w:szCs w:val="24"/>
        </w:rPr>
        <w:t xml:space="preserve">  </w:t>
      </w:r>
    </w:p>
    <w:p w14:paraId="42CFE550" w14:textId="77777777" w:rsidR="00DB4991" w:rsidRPr="00DB4991" w:rsidRDefault="00DB4991" w:rsidP="00DB4991">
      <w:pPr>
        <w:spacing w:after="0"/>
        <w:rPr>
          <w:rFonts w:ascii="Arial" w:hAnsi="Arial" w:cs="Arial"/>
        </w:rPr>
      </w:pPr>
    </w:p>
    <w:p w14:paraId="45F09A36" w14:textId="77777777" w:rsidR="007E0385" w:rsidRDefault="008803A3" w:rsidP="007E0385">
      <w:pPr>
        <w:rPr>
          <w:sz w:val="32"/>
          <w:szCs w:val="32"/>
        </w:rPr>
      </w:pPr>
      <w:hyperlink r:id="rId15" w:history="1"/>
      <w:r w:rsidR="007E0385">
        <w:rPr>
          <w:sz w:val="23"/>
          <w:szCs w:val="23"/>
        </w:rPr>
        <w:t xml:space="preserve"> </w:t>
      </w:r>
      <w:r w:rsidR="007E0385">
        <w:rPr>
          <w:rFonts w:cs="Arial"/>
          <w:b/>
          <w:noProof/>
          <w:sz w:val="28"/>
        </w:rPr>
        <w:drawing>
          <wp:inline distT="0" distB="0" distL="0" distR="0" wp14:anchorId="3451E4B4" wp14:editId="44BF9314">
            <wp:extent cx="2807194"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3100" cy="708844"/>
                    </a:xfrm>
                    <a:prstGeom prst="rect">
                      <a:avLst/>
                    </a:prstGeom>
                    <a:noFill/>
                  </pic:spPr>
                </pic:pic>
              </a:graphicData>
            </a:graphic>
          </wp:inline>
        </w:drawing>
      </w:r>
    </w:p>
    <w:p w14:paraId="3A58E628" w14:textId="77777777" w:rsidR="007E0385" w:rsidRDefault="007E0385" w:rsidP="007E0385">
      <w:pPr>
        <w:tabs>
          <w:tab w:val="left" w:pos="3216"/>
        </w:tabs>
        <w:rPr>
          <w:b/>
          <w:sz w:val="48"/>
          <w:szCs w:val="48"/>
        </w:rPr>
      </w:pPr>
      <w:r>
        <w:rPr>
          <w:b/>
          <w:sz w:val="48"/>
          <w:szCs w:val="48"/>
        </w:rPr>
        <w:tab/>
      </w:r>
    </w:p>
    <w:p w14:paraId="7F824C84" w14:textId="1CBB030F" w:rsidR="007E0385" w:rsidRPr="004950DE" w:rsidRDefault="007E0385" w:rsidP="007E0385">
      <w:pPr>
        <w:rPr>
          <w:b/>
          <w:sz w:val="48"/>
          <w:szCs w:val="48"/>
        </w:rPr>
      </w:pPr>
      <w:r w:rsidRPr="004950DE">
        <w:rPr>
          <w:b/>
          <w:sz w:val="48"/>
          <w:szCs w:val="48"/>
        </w:rPr>
        <w:t>W</w:t>
      </w:r>
      <w:r>
        <w:rPr>
          <w:b/>
          <w:sz w:val="48"/>
          <w:szCs w:val="48"/>
        </w:rPr>
        <w:t>orkforce</w:t>
      </w:r>
      <w:r w:rsidRPr="004950DE">
        <w:rPr>
          <w:b/>
          <w:sz w:val="48"/>
          <w:szCs w:val="48"/>
        </w:rPr>
        <w:t xml:space="preserve"> R</w:t>
      </w:r>
      <w:r>
        <w:rPr>
          <w:b/>
          <w:sz w:val="48"/>
          <w:szCs w:val="48"/>
        </w:rPr>
        <w:t>ace</w:t>
      </w:r>
      <w:r w:rsidRPr="004950DE">
        <w:rPr>
          <w:b/>
          <w:sz w:val="48"/>
          <w:szCs w:val="48"/>
        </w:rPr>
        <w:t xml:space="preserve"> E</w:t>
      </w:r>
      <w:r>
        <w:rPr>
          <w:b/>
          <w:sz w:val="48"/>
          <w:szCs w:val="48"/>
        </w:rPr>
        <w:t>quality</w:t>
      </w:r>
      <w:r w:rsidRPr="004950DE">
        <w:rPr>
          <w:b/>
          <w:sz w:val="48"/>
          <w:szCs w:val="48"/>
        </w:rPr>
        <w:t xml:space="preserve"> S</w:t>
      </w:r>
      <w:r>
        <w:rPr>
          <w:b/>
          <w:sz w:val="48"/>
          <w:szCs w:val="48"/>
        </w:rPr>
        <w:t>tandard</w:t>
      </w:r>
    </w:p>
    <w:p w14:paraId="44BE68CD" w14:textId="77777777" w:rsidR="007E0385" w:rsidRPr="00396AB9" w:rsidRDefault="007E0385" w:rsidP="007E0385">
      <w:pPr>
        <w:rPr>
          <w:b/>
          <w:sz w:val="32"/>
          <w:szCs w:val="32"/>
        </w:rPr>
      </w:pPr>
    </w:p>
    <w:tbl>
      <w:tblPr>
        <w:tblStyle w:val="TableGrid"/>
        <w:tblW w:w="0" w:type="auto"/>
        <w:tblLook w:val="04A0" w:firstRow="1" w:lastRow="0" w:firstColumn="1" w:lastColumn="0" w:noHBand="0" w:noVBand="1"/>
      </w:tblPr>
      <w:tblGrid>
        <w:gridCol w:w="7479"/>
        <w:gridCol w:w="6695"/>
      </w:tblGrid>
      <w:tr w:rsidR="007E0385" w:rsidRPr="00F42D56" w14:paraId="5150A46F" w14:textId="77777777" w:rsidTr="001942C6">
        <w:tc>
          <w:tcPr>
            <w:tcW w:w="7479" w:type="dxa"/>
            <w:shd w:val="clear" w:color="auto" w:fill="7030A0"/>
          </w:tcPr>
          <w:p w14:paraId="57C75C42" w14:textId="77777777" w:rsidR="007E0385" w:rsidRPr="0000737C" w:rsidRDefault="007E0385" w:rsidP="001942C6">
            <w:pPr>
              <w:rPr>
                <w:b/>
                <w:color w:val="FFFFFF" w:themeColor="background1"/>
                <w:sz w:val="28"/>
                <w:szCs w:val="28"/>
              </w:rPr>
            </w:pPr>
            <w:r w:rsidRPr="0000737C">
              <w:rPr>
                <w:b/>
                <w:color w:val="FFFFFF" w:themeColor="background1"/>
                <w:sz w:val="28"/>
                <w:szCs w:val="28"/>
              </w:rPr>
              <w:t>Date of this report</w:t>
            </w:r>
          </w:p>
          <w:p w14:paraId="162B3D60" w14:textId="77777777" w:rsidR="007E0385" w:rsidRPr="0000737C" w:rsidRDefault="007E0385" w:rsidP="001942C6">
            <w:pPr>
              <w:rPr>
                <w:b/>
                <w:color w:val="FFFFFF" w:themeColor="background1"/>
                <w:sz w:val="28"/>
                <w:szCs w:val="28"/>
              </w:rPr>
            </w:pPr>
          </w:p>
        </w:tc>
        <w:tc>
          <w:tcPr>
            <w:tcW w:w="6695" w:type="dxa"/>
          </w:tcPr>
          <w:p w14:paraId="13DE46D9" w14:textId="16F5A271" w:rsidR="007E0385" w:rsidRPr="00F42D56" w:rsidRDefault="00A4015A" w:rsidP="001942C6">
            <w:pPr>
              <w:rPr>
                <w:sz w:val="28"/>
                <w:szCs w:val="28"/>
              </w:rPr>
            </w:pPr>
            <w:r>
              <w:rPr>
                <w:sz w:val="28"/>
                <w:szCs w:val="28"/>
              </w:rPr>
              <w:t>May</w:t>
            </w:r>
            <w:r w:rsidR="007E0385">
              <w:rPr>
                <w:sz w:val="28"/>
                <w:szCs w:val="28"/>
              </w:rPr>
              <w:t xml:space="preserve"> 2023</w:t>
            </w:r>
          </w:p>
        </w:tc>
      </w:tr>
      <w:tr w:rsidR="007E0385" w:rsidRPr="00F42D56" w14:paraId="29C0D5F8" w14:textId="77777777" w:rsidTr="001942C6">
        <w:tc>
          <w:tcPr>
            <w:tcW w:w="7479" w:type="dxa"/>
            <w:shd w:val="clear" w:color="auto" w:fill="7030A0"/>
          </w:tcPr>
          <w:p w14:paraId="1DC1199B" w14:textId="77777777" w:rsidR="007E0385" w:rsidRPr="0000737C" w:rsidRDefault="007E0385" w:rsidP="001942C6">
            <w:pPr>
              <w:rPr>
                <w:b/>
                <w:color w:val="FFFFFF" w:themeColor="background1"/>
                <w:sz w:val="28"/>
                <w:szCs w:val="28"/>
              </w:rPr>
            </w:pPr>
            <w:r w:rsidRPr="0000737C">
              <w:rPr>
                <w:b/>
                <w:color w:val="FFFFFF" w:themeColor="background1"/>
                <w:sz w:val="28"/>
                <w:szCs w:val="28"/>
              </w:rPr>
              <w:t>Name of Provider Organization</w:t>
            </w:r>
          </w:p>
          <w:p w14:paraId="14001CA3" w14:textId="77777777" w:rsidR="007E0385" w:rsidRPr="0000737C" w:rsidRDefault="007E0385" w:rsidP="001942C6">
            <w:pPr>
              <w:rPr>
                <w:b/>
                <w:color w:val="FFFFFF" w:themeColor="background1"/>
                <w:sz w:val="28"/>
                <w:szCs w:val="28"/>
              </w:rPr>
            </w:pPr>
          </w:p>
        </w:tc>
        <w:tc>
          <w:tcPr>
            <w:tcW w:w="6695" w:type="dxa"/>
          </w:tcPr>
          <w:p w14:paraId="63575E12" w14:textId="77777777" w:rsidR="007E0385" w:rsidRPr="00F42D56" w:rsidRDefault="007E0385" w:rsidP="001942C6">
            <w:pPr>
              <w:rPr>
                <w:sz w:val="28"/>
                <w:szCs w:val="28"/>
              </w:rPr>
            </w:pPr>
            <w:r>
              <w:rPr>
                <w:sz w:val="28"/>
                <w:szCs w:val="28"/>
              </w:rPr>
              <w:t>Nottingham CityCare Partnerships</w:t>
            </w:r>
          </w:p>
        </w:tc>
      </w:tr>
      <w:tr w:rsidR="007E0385" w:rsidRPr="00F42D56" w14:paraId="1F7A933D" w14:textId="77777777" w:rsidTr="001942C6">
        <w:tc>
          <w:tcPr>
            <w:tcW w:w="7479" w:type="dxa"/>
            <w:shd w:val="clear" w:color="auto" w:fill="7030A0"/>
          </w:tcPr>
          <w:p w14:paraId="65DD677A" w14:textId="77777777" w:rsidR="007E0385" w:rsidRPr="0000737C" w:rsidRDefault="007E0385" w:rsidP="001942C6">
            <w:pPr>
              <w:rPr>
                <w:b/>
                <w:color w:val="FFFFFF" w:themeColor="background1"/>
                <w:sz w:val="28"/>
                <w:szCs w:val="28"/>
              </w:rPr>
            </w:pPr>
            <w:r w:rsidRPr="0000737C">
              <w:rPr>
                <w:b/>
                <w:color w:val="FFFFFF" w:themeColor="background1"/>
                <w:sz w:val="28"/>
                <w:szCs w:val="28"/>
              </w:rPr>
              <w:t>Name and Title of Board Lead for Workforce Race Equality Standard</w:t>
            </w:r>
          </w:p>
          <w:p w14:paraId="79D7B219" w14:textId="77777777" w:rsidR="007E0385" w:rsidRPr="0000737C" w:rsidRDefault="007E0385" w:rsidP="001942C6">
            <w:pPr>
              <w:rPr>
                <w:b/>
                <w:color w:val="FFFFFF" w:themeColor="background1"/>
                <w:sz w:val="28"/>
                <w:szCs w:val="28"/>
              </w:rPr>
            </w:pPr>
          </w:p>
        </w:tc>
        <w:tc>
          <w:tcPr>
            <w:tcW w:w="6695" w:type="dxa"/>
          </w:tcPr>
          <w:p w14:paraId="62D84FCF" w14:textId="77777777" w:rsidR="007E0385" w:rsidRPr="00F42D56" w:rsidRDefault="007E0385" w:rsidP="001942C6">
            <w:pPr>
              <w:rPr>
                <w:sz w:val="28"/>
                <w:szCs w:val="28"/>
              </w:rPr>
            </w:pPr>
            <w:r w:rsidRPr="003D547F">
              <w:rPr>
                <w:sz w:val="28"/>
                <w:szCs w:val="28"/>
              </w:rPr>
              <w:t xml:space="preserve">Helen Marks </w:t>
            </w:r>
            <w:r>
              <w:rPr>
                <w:sz w:val="28"/>
                <w:szCs w:val="28"/>
              </w:rPr>
              <w:t xml:space="preserve"> </w:t>
            </w:r>
            <w:r w:rsidRPr="003D547F">
              <w:rPr>
                <w:sz w:val="28"/>
                <w:szCs w:val="28"/>
              </w:rPr>
              <w:t>Director of People, Communications &amp; Inclusion</w:t>
            </w:r>
          </w:p>
        </w:tc>
      </w:tr>
      <w:tr w:rsidR="007E0385" w:rsidRPr="00F42D56" w14:paraId="5844AEC4" w14:textId="77777777" w:rsidTr="001942C6">
        <w:tc>
          <w:tcPr>
            <w:tcW w:w="7479" w:type="dxa"/>
            <w:shd w:val="clear" w:color="auto" w:fill="7030A0"/>
          </w:tcPr>
          <w:p w14:paraId="3C6F593C" w14:textId="77777777" w:rsidR="007E0385" w:rsidRPr="0000737C" w:rsidRDefault="007E0385" w:rsidP="001942C6">
            <w:pPr>
              <w:rPr>
                <w:b/>
                <w:color w:val="FFFFFF" w:themeColor="background1"/>
                <w:sz w:val="28"/>
                <w:szCs w:val="28"/>
              </w:rPr>
            </w:pPr>
            <w:r w:rsidRPr="0000737C">
              <w:rPr>
                <w:b/>
                <w:color w:val="FFFFFF" w:themeColor="background1"/>
                <w:sz w:val="28"/>
                <w:szCs w:val="28"/>
              </w:rPr>
              <w:t>Name and contact details of Lead Manager completing this report</w:t>
            </w:r>
          </w:p>
          <w:p w14:paraId="16BF36FB" w14:textId="77777777" w:rsidR="007E0385" w:rsidRPr="0000737C" w:rsidRDefault="007E0385" w:rsidP="001942C6">
            <w:pPr>
              <w:rPr>
                <w:b/>
                <w:color w:val="FFFFFF" w:themeColor="background1"/>
                <w:sz w:val="28"/>
                <w:szCs w:val="28"/>
              </w:rPr>
            </w:pPr>
          </w:p>
        </w:tc>
        <w:tc>
          <w:tcPr>
            <w:tcW w:w="6695" w:type="dxa"/>
          </w:tcPr>
          <w:p w14:paraId="40ACE90A" w14:textId="77777777" w:rsidR="007E0385" w:rsidRDefault="007E0385" w:rsidP="001942C6">
            <w:pPr>
              <w:rPr>
                <w:sz w:val="28"/>
                <w:szCs w:val="28"/>
              </w:rPr>
            </w:pPr>
            <w:r>
              <w:rPr>
                <w:sz w:val="28"/>
                <w:szCs w:val="28"/>
              </w:rPr>
              <w:t>Fiona Cambridge Equality Diversity &amp; Inclusion Lead</w:t>
            </w:r>
          </w:p>
          <w:p w14:paraId="447504C4" w14:textId="77777777" w:rsidR="007E0385" w:rsidRPr="00F42D56" w:rsidRDefault="008803A3" w:rsidP="001942C6">
            <w:pPr>
              <w:rPr>
                <w:sz w:val="28"/>
                <w:szCs w:val="28"/>
              </w:rPr>
            </w:pPr>
            <w:hyperlink r:id="rId16" w:history="1">
              <w:r w:rsidR="007E0385" w:rsidRPr="00542A81">
                <w:rPr>
                  <w:rStyle w:val="Hyperlink"/>
                  <w:sz w:val="28"/>
                  <w:szCs w:val="28"/>
                </w:rPr>
                <w:t>f.cambridge@nhs.net</w:t>
              </w:r>
            </w:hyperlink>
            <w:r w:rsidR="007E0385">
              <w:rPr>
                <w:sz w:val="28"/>
                <w:szCs w:val="28"/>
              </w:rPr>
              <w:t xml:space="preserve">  </w:t>
            </w:r>
          </w:p>
        </w:tc>
      </w:tr>
      <w:tr w:rsidR="007E0385" w:rsidRPr="00F42D56" w14:paraId="19585B2B" w14:textId="77777777" w:rsidTr="001942C6">
        <w:trPr>
          <w:trHeight w:val="881"/>
        </w:trPr>
        <w:tc>
          <w:tcPr>
            <w:tcW w:w="7479" w:type="dxa"/>
            <w:shd w:val="clear" w:color="auto" w:fill="7030A0"/>
          </w:tcPr>
          <w:p w14:paraId="5DF16DB1" w14:textId="77777777" w:rsidR="007E0385" w:rsidRPr="0000737C" w:rsidRDefault="007E0385" w:rsidP="001942C6">
            <w:pPr>
              <w:rPr>
                <w:b/>
                <w:color w:val="FFFFFF" w:themeColor="background1"/>
                <w:sz w:val="28"/>
                <w:szCs w:val="28"/>
              </w:rPr>
            </w:pPr>
            <w:r w:rsidRPr="0000737C">
              <w:rPr>
                <w:b/>
                <w:color w:val="FFFFFF" w:themeColor="background1"/>
                <w:sz w:val="28"/>
                <w:szCs w:val="28"/>
              </w:rPr>
              <w:t>Name of Commissioners this report has been sent to</w:t>
            </w:r>
          </w:p>
          <w:p w14:paraId="120A0D00" w14:textId="77777777" w:rsidR="007E0385" w:rsidRPr="0000737C" w:rsidRDefault="007E0385" w:rsidP="001942C6">
            <w:pPr>
              <w:rPr>
                <w:b/>
                <w:color w:val="FFFFFF" w:themeColor="background1"/>
                <w:sz w:val="28"/>
                <w:szCs w:val="28"/>
              </w:rPr>
            </w:pPr>
          </w:p>
        </w:tc>
        <w:tc>
          <w:tcPr>
            <w:tcW w:w="6695" w:type="dxa"/>
          </w:tcPr>
          <w:p w14:paraId="26A1697B" w14:textId="75596356" w:rsidR="007E0385" w:rsidRPr="00251863" w:rsidRDefault="007E0385" w:rsidP="001942C6">
            <w:pPr>
              <w:rPr>
                <w:sz w:val="28"/>
                <w:szCs w:val="28"/>
              </w:rPr>
            </w:pPr>
            <w:r w:rsidRPr="00251863">
              <w:rPr>
                <w:sz w:val="28"/>
                <w:szCs w:val="28"/>
              </w:rPr>
              <w:t xml:space="preserve">NHS Nottingham &amp; Nottinghamshire </w:t>
            </w:r>
            <w:r w:rsidR="001026F7">
              <w:rPr>
                <w:sz w:val="28"/>
                <w:szCs w:val="28"/>
              </w:rPr>
              <w:t>Integrated Care Board</w:t>
            </w:r>
          </w:p>
        </w:tc>
      </w:tr>
    </w:tbl>
    <w:p w14:paraId="71DDB9FB" w14:textId="77777777" w:rsidR="007E0385" w:rsidRDefault="007E0385" w:rsidP="007E0385"/>
    <w:p w14:paraId="6234B47D" w14:textId="77777777" w:rsidR="007E0385" w:rsidRPr="004950DE" w:rsidRDefault="007E0385" w:rsidP="007E0385">
      <w:pPr>
        <w:rPr>
          <w:b/>
          <w:sz w:val="36"/>
          <w:szCs w:val="36"/>
        </w:rPr>
      </w:pPr>
      <w:r>
        <w:rPr>
          <w:b/>
          <w:sz w:val="32"/>
          <w:szCs w:val="32"/>
        </w:rPr>
        <w:br w:type="page"/>
      </w:r>
      <w:r w:rsidRPr="004950DE">
        <w:rPr>
          <w:b/>
          <w:sz w:val="36"/>
          <w:szCs w:val="36"/>
        </w:rPr>
        <w:lastRenderedPageBreak/>
        <w:t>Report on the WRES Indicators</w:t>
      </w:r>
    </w:p>
    <w:p w14:paraId="1AFD053E" w14:textId="77777777" w:rsidR="007E0385" w:rsidRPr="00627B04" w:rsidRDefault="007E0385" w:rsidP="007E0385">
      <w:pPr>
        <w:pStyle w:val="ListParagraph"/>
        <w:numPr>
          <w:ilvl w:val="0"/>
          <w:numId w:val="1"/>
        </w:numPr>
        <w:rPr>
          <w:b/>
          <w:sz w:val="32"/>
          <w:szCs w:val="32"/>
        </w:rPr>
      </w:pPr>
      <w:r w:rsidRPr="00627B04">
        <w:rPr>
          <w:b/>
          <w:sz w:val="32"/>
          <w:szCs w:val="32"/>
        </w:rPr>
        <w:t>Background Narrative</w:t>
      </w:r>
    </w:p>
    <w:p w14:paraId="77BEC93A" w14:textId="77777777" w:rsidR="007E0385" w:rsidRPr="004950DE" w:rsidRDefault="007E0385" w:rsidP="007E0385">
      <w:pPr>
        <w:pStyle w:val="ListParagraph"/>
        <w:numPr>
          <w:ilvl w:val="0"/>
          <w:numId w:val="2"/>
        </w:numPr>
        <w:rPr>
          <w:sz w:val="28"/>
          <w:szCs w:val="28"/>
        </w:rPr>
      </w:pPr>
      <w:r w:rsidRPr="004950DE">
        <w:rPr>
          <w:sz w:val="28"/>
          <w:szCs w:val="28"/>
        </w:rPr>
        <w:t>Any issues of completeness of data</w:t>
      </w:r>
    </w:p>
    <w:tbl>
      <w:tblPr>
        <w:tblStyle w:val="TableGrid"/>
        <w:tblW w:w="0" w:type="auto"/>
        <w:tblLook w:val="04A0" w:firstRow="1" w:lastRow="0" w:firstColumn="1" w:lastColumn="0" w:noHBand="0" w:noVBand="1"/>
      </w:tblPr>
      <w:tblGrid>
        <w:gridCol w:w="14174"/>
      </w:tblGrid>
      <w:tr w:rsidR="007E0385" w14:paraId="7F4A3A5D" w14:textId="77777777" w:rsidTr="001942C6">
        <w:tc>
          <w:tcPr>
            <w:tcW w:w="14174" w:type="dxa"/>
          </w:tcPr>
          <w:p w14:paraId="6D3AAEA1" w14:textId="77777777" w:rsidR="007E0385" w:rsidRPr="00BB749C" w:rsidRDefault="007E0385" w:rsidP="001942C6">
            <w:pPr>
              <w:pStyle w:val="ListParagraph"/>
              <w:tabs>
                <w:tab w:val="left" w:pos="8523"/>
              </w:tabs>
              <w:ind w:left="0"/>
              <w:rPr>
                <w:sz w:val="24"/>
                <w:szCs w:val="24"/>
              </w:rPr>
            </w:pPr>
            <w:r>
              <w:rPr>
                <w:sz w:val="24"/>
                <w:szCs w:val="24"/>
              </w:rPr>
              <w:t>None</w:t>
            </w:r>
          </w:p>
        </w:tc>
      </w:tr>
    </w:tbl>
    <w:p w14:paraId="5DAE06EE" w14:textId="77777777" w:rsidR="007E0385" w:rsidRDefault="007E0385" w:rsidP="007E0385">
      <w:pPr>
        <w:pStyle w:val="ListParagraph"/>
        <w:ind w:left="0"/>
        <w:rPr>
          <w:sz w:val="32"/>
          <w:szCs w:val="32"/>
        </w:rPr>
      </w:pPr>
    </w:p>
    <w:p w14:paraId="784CD01E" w14:textId="77777777" w:rsidR="007E0385" w:rsidRPr="004950DE" w:rsidRDefault="007E0385" w:rsidP="007E0385">
      <w:pPr>
        <w:pStyle w:val="ListParagraph"/>
        <w:numPr>
          <w:ilvl w:val="0"/>
          <w:numId w:val="2"/>
        </w:numPr>
        <w:rPr>
          <w:sz w:val="28"/>
          <w:szCs w:val="28"/>
        </w:rPr>
      </w:pPr>
      <w:r w:rsidRPr="004950DE">
        <w:rPr>
          <w:sz w:val="28"/>
          <w:szCs w:val="28"/>
        </w:rPr>
        <w:t>Any matters relating to reliability of comparisons with previous years</w:t>
      </w:r>
    </w:p>
    <w:tbl>
      <w:tblPr>
        <w:tblStyle w:val="TableGrid"/>
        <w:tblW w:w="0" w:type="auto"/>
        <w:tblLook w:val="04A0" w:firstRow="1" w:lastRow="0" w:firstColumn="1" w:lastColumn="0" w:noHBand="0" w:noVBand="1"/>
      </w:tblPr>
      <w:tblGrid>
        <w:gridCol w:w="14174"/>
      </w:tblGrid>
      <w:tr w:rsidR="007E0385" w:rsidRPr="00496191" w14:paraId="639B04D0" w14:textId="77777777" w:rsidTr="001942C6">
        <w:tc>
          <w:tcPr>
            <w:tcW w:w="14174" w:type="dxa"/>
          </w:tcPr>
          <w:p w14:paraId="35D9122C" w14:textId="77777777" w:rsidR="007E0385" w:rsidRPr="00496191" w:rsidRDefault="007E0385" w:rsidP="001942C6">
            <w:pPr>
              <w:rPr>
                <w:sz w:val="24"/>
                <w:szCs w:val="24"/>
              </w:rPr>
            </w:pPr>
            <w:r w:rsidRPr="00874D9F">
              <w:rPr>
                <w:sz w:val="24"/>
                <w:szCs w:val="24"/>
              </w:rPr>
              <w:t>None</w:t>
            </w:r>
          </w:p>
        </w:tc>
      </w:tr>
    </w:tbl>
    <w:p w14:paraId="4D148FCE" w14:textId="77777777" w:rsidR="007E0385" w:rsidRDefault="007E0385" w:rsidP="007E0385">
      <w:pPr>
        <w:rPr>
          <w:sz w:val="32"/>
          <w:szCs w:val="32"/>
        </w:rPr>
      </w:pPr>
      <w:r>
        <w:rPr>
          <w:sz w:val="32"/>
          <w:szCs w:val="32"/>
        </w:rPr>
        <w:t xml:space="preserve"> </w:t>
      </w:r>
    </w:p>
    <w:p w14:paraId="28DDAF6C" w14:textId="77777777" w:rsidR="007E0385" w:rsidRPr="00627B04" w:rsidRDefault="007E0385" w:rsidP="007E0385">
      <w:pPr>
        <w:pStyle w:val="ListParagraph"/>
        <w:numPr>
          <w:ilvl w:val="0"/>
          <w:numId w:val="1"/>
        </w:numPr>
        <w:rPr>
          <w:b/>
          <w:sz w:val="32"/>
          <w:szCs w:val="32"/>
        </w:rPr>
      </w:pPr>
      <w:r w:rsidRPr="00627B04">
        <w:rPr>
          <w:b/>
          <w:sz w:val="32"/>
          <w:szCs w:val="32"/>
        </w:rPr>
        <w:t>Total Numbers of Staff</w:t>
      </w:r>
    </w:p>
    <w:p w14:paraId="5B9F970D" w14:textId="77777777" w:rsidR="007E0385" w:rsidRPr="004950DE" w:rsidRDefault="007E0385" w:rsidP="007E0385">
      <w:pPr>
        <w:pStyle w:val="ListParagraph"/>
        <w:numPr>
          <w:ilvl w:val="0"/>
          <w:numId w:val="3"/>
        </w:numPr>
        <w:rPr>
          <w:sz w:val="28"/>
          <w:szCs w:val="28"/>
        </w:rPr>
      </w:pPr>
      <w:r w:rsidRPr="004950DE">
        <w:rPr>
          <w:sz w:val="28"/>
          <w:szCs w:val="28"/>
        </w:rPr>
        <w:t>Employed within this organisation at the date of this report</w:t>
      </w:r>
    </w:p>
    <w:tbl>
      <w:tblPr>
        <w:tblStyle w:val="TableGrid"/>
        <w:tblW w:w="0" w:type="auto"/>
        <w:tblLook w:val="04A0" w:firstRow="1" w:lastRow="0" w:firstColumn="1" w:lastColumn="0" w:noHBand="0" w:noVBand="1"/>
      </w:tblPr>
      <w:tblGrid>
        <w:gridCol w:w="14174"/>
      </w:tblGrid>
      <w:tr w:rsidR="007E0385" w:rsidRPr="007E5027" w14:paraId="111F681F" w14:textId="77777777" w:rsidTr="001942C6">
        <w:tc>
          <w:tcPr>
            <w:tcW w:w="14174" w:type="dxa"/>
            <w:shd w:val="clear" w:color="auto" w:fill="auto"/>
          </w:tcPr>
          <w:p w14:paraId="1472BF3E" w14:textId="77777777" w:rsidR="007E0385" w:rsidRPr="00A63430" w:rsidRDefault="007E0385" w:rsidP="001942C6">
            <w:pPr>
              <w:rPr>
                <w:sz w:val="24"/>
                <w:szCs w:val="24"/>
              </w:rPr>
            </w:pPr>
            <w:r w:rsidRPr="009F5D7C">
              <w:rPr>
                <w:sz w:val="24"/>
                <w:szCs w:val="24"/>
              </w:rPr>
              <w:t xml:space="preserve"> 1198 (previous year 1120)</w:t>
            </w:r>
          </w:p>
        </w:tc>
      </w:tr>
    </w:tbl>
    <w:p w14:paraId="7CEA2262" w14:textId="77777777" w:rsidR="007E0385" w:rsidRDefault="007E0385" w:rsidP="007E0385">
      <w:pPr>
        <w:pStyle w:val="ListParagraph"/>
        <w:ind w:left="360"/>
        <w:rPr>
          <w:sz w:val="32"/>
          <w:szCs w:val="32"/>
        </w:rPr>
      </w:pPr>
    </w:p>
    <w:p w14:paraId="3D36017D" w14:textId="77777777" w:rsidR="007E0385" w:rsidRPr="004950DE" w:rsidRDefault="007E0385" w:rsidP="007E0385">
      <w:pPr>
        <w:pStyle w:val="ListParagraph"/>
        <w:numPr>
          <w:ilvl w:val="0"/>
          <w:numId w:val="3"/>
        </w:numPr>
        <w:rPr>
          <w:sz w:val="28"/>
          <w:szCs w:val="28"/>
        </w:rPr>
      </w:pPr>
      <w:r w:rsidRPr="004950DE">
        <w:rPr>
          <w:sz w:val="28"/>
          <w:szCs w:val="28"/>
        </w:rPr>
        <w:t>Proportion of BME</w:t>
      </w:r>
      <w:r>
        <w:rPr>
          <w:rStyle w:val="FootnoteReference"/>
          <w:sz w:val="28"/>
          <w:szCs w:val="28"/>
        </w:rPr>
        <w:footnoteReference w:id="1"/>
      </w:r>
      <w:r w:rsidRPr="004950DE">
        <w:rPr>
          <w:sz w:val="28"/>
          <w:szCs w:val="28"/>
        </w:rPr>
        <w:t xml:space="preserve"> staff employed within this organisation at the date of this report</w:t>
      </w:r>
    </w:p>
    <w:tbl>
      <w:tblPr>
        <w:tblStyle w:val="TableGrid"/>
        <w:tblW w:w="0" w:type="auto"/>
        <w:tblLook w:val="04A0" w:firstRow="1" w:lastRow="0" w:firstColumn="1" w:lastColumn="0" w:noHBand="0" w:noVBand="1"/>
      </w:tblPr>
      <w:tblGrid>
        <w:gridCol w:w="14174"/>
      </w:tblGrid>
      <w:tr w:rsidR="007E0385" w:rsidRPr="007E5027" w14:paraId="50A96BC0" w14:textId="77777777" w:rsidTr="001942C6">
        <w:tc>
          <w:tcPr>
            <w:tcW w:w="14174" w:type="dxa"/>
            <w:shd w:val="clear" w:color="auto" w:fill="auto"/>
          </w:tcPr>
          <w:p w14:paraId="5BE3E3DD" w14:textId="0E905422" w:rsidR="007E0385" w:rsidRPr="008468BD" w:rsidRDefault="007E0385" w:rsidP="001942C6">
            <w:pPr>
              <w:pStyle w:val="ListParagraph"/>
              <w:ind w:left="0"/>
              <w:rPr>
                <w:color w:val="FF0000"/>
                <w:sz w:val="24"/>
                <w:szCs w:val="24"/>
              </w:rPr>
            </w:pPr>
            <w:r>
              <w:rPr>
                <w:color w:val="FF0000"/>
                <w:sz w:val="24"/>
                <w:szCs w:val="24"/>
                <w:shd w:val="clear" w:color="auto" w:fill="FFFFFF" w:themeFill="background1"/>
              </w:rPr>
              <w:t xml:space="preserve"> </w:t>
            </w:r>
            <w:r w:rsidRPr="008D7F35">
              <w:rPr>
                <w:b/>
                <w:bCs/>
                <w:sz w:val="24"/>
                <w:szCs w:val="24"/>
              </w:rPr>
              <w:t>14.80%</w:t>
            </w:r>
            <w:r w:rsidRPr="008D7F35">
              <w:rPr>
                <w:sz w:val="24"/>
                <w:szCs w:val="24"/>
              </w:rPr>
              <w:t xml:space="preserve">  </w:t>
            </w:r>
            <w:r w:rsidRPr="00C05B91">
              <w:rPr>
                <w:sz w:val="24"/>
                <w:szCs w:val="24"/>
                <w:shd w:val="clear" w:color="auto" w:fill="FFFFFF" w:themeFill="background1"/>
              </w:rPr>
              <w:t xml:space="preserve"> </w:t>
            </w:r>
          </w:p>
        </w:tc>
      </w:tr>
    </w:tbl>
    <w:p w14:paraId="0E97961F" w14:textId="77777777" w:rsidR="007E0385" w:rsidRPr="00627B04" w:rsidRDefault="007E0385" w:rsidP="007E0385">
      <w:pPr>
        <w:rPr>
          <w:b/>
          <w:sz w:val="32"/>
          <w:szCs w:val="32"/>
        </w:rPr>
      </w:pPr>
      <w:r>
        <w:rPr>
          <w:b/>
          <w:sz w:val="32"/>
          <w:szCs w:val="32"/>
        </w:rPr>
        <w:br w:type="page"/>
      </w:r>
      <w:r>
        <w:rPr>
          <w:b/>
          <w:sz w:val="32"/>
          <w:szCs w:val="32"/>
        </w:rPr>
        <w:lastRenderedPageBreak/>
        <w:t>3. Self-Reporting</w:t>
      </w:r>
    </w:p>
    <w:p w14:paraId="6866CFEB" w14:textId="77777777" w:rsidR="007E0385" w:rsidRDefault="007E0385" w:rsidP="007E0385">
      <w:pPr>
        <w:pStyle w:val="ListParagraph"/>
        <w:numPr>
          <w:ilvl w:val="0"/>
          <w:numId w:val="4"/>
        </w:numPr>
        <w:rPr>
          <w:sz w:val="28"/>
          <w:szCs w:val="28"/>
        </w:rPr>
      </w:pPr>
      <w:r w:rsidRPr="004950DE">
        <w:rPr>
          <w:sz w:val="28"/>
          <w:szCs w:val="28"/>
        </w:rPr>
        <w:t xml:space="preserve">The proportion of </w:t>
      </w:r>
      <w:r>
        <w:rPr>
          <w:sz w:val="28"/>
          <w:szCs w:val="28"/>
        </w:rPr>
        <w:t xml:space="preserve">total </w:t>
      </w:r>
      <w:r w:rsidRPr="004950DE">
        <w:rPr>
          <w:sz w:val="28"/>
          <w:szCs w:val="28"/>
        </w:rPr>
        <w:t>staff who have self-reported their ethnicity</w:t>
      </w:r>
    </w:p>
    <w:p w14:paraId="4B434E1A" w14:textId="77777777" w:rsidR="007E0385" w:rsidRPr="004950DE" w:rsidRDefault="007E0385" w:rsidP="007E0385">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7E0385" w14:paraId="659992D6" w14:textId="77777777" w:rsidTr="001942C6">
        <w:tc>
          <w:tcPr>
            <w:tcW w:w="14174" w:type="dxa"/>
            <w:shd w:val="clear" w:color="auto" w:fill="auto"/>
          </w:tcPr>
          <w:p w14:paraId="70180C37" w14:textId="5E0BB216" w:rsidR="007E0385" w:rsidRPr="00890DE1" w:rsidRDefault="007E0385" w:rsidP="001942C6">
            <w:pPr>
              <w:pStyle w:val="ListParagraph"/>
              <w:ind w:left="0"/>
              <w:rPr>
                <w:color w:val="FF0000"/>
                <w:sz w:val="24"/>
                <w:szCs w:val="24"/>
              </w:rPr>
            </w:pPr>
            <w:r w:rsidRPr="008D7F35">
              <w:rPr>
                <w:b/>
                <w:bCs/>
                <w:sz w:val="24"/>
                <w:szCs w:val="24"/>
              </w:rPr>
              <w:t>99. 42%</w:t>
            </w:r>
            <w:r w:rsidRPr="00C05B91">
              <w:rPr>
                <w:sz w:val="24"/>
                <w:szCs w:val="24"/>
                <w:shd w:val="clear" w:color="auto" w:fill="FFFFFF" w:themeFill="background1"/>
              </w:rPr>
              <w:t xml:space="preserve"> </w:t>
            </w:r>
          </w:p>
        </w:tc>
      </w:tr>
    </w:tbl>
    <w:p w14:paraId="4FA31B7F" w14:textId="77777777" w:rsidR="007E0385" w:rsidRDefault="007E0385" w:rsidP="007E0385">
      <w:pPr>
        <w:pStyle w:val="ListParagraph"/>
        <w:ind w:left="0"/>
        <w:rPr>
          <w:sz w:val="32"/>
          <w:szCs w:val="32"/>
        </w:rPr>
      </w:pPr>
    </w:p>
    <w:p w14:paraId="3F62A55D" w14:textId="77777777" w:rsidR="007E0385" w:rsidRDefault="007E0385" w:rsidP="007E0385">
      <w:pPr>
        <w:pStyle w:val="ListParagraph"/>
        <w:numPr>
          <w:ilvl w:val="0"/>
          <w:numId w:val="4"/>
        </w:numPr>
        <w:rPr>
          <w:sz w:val="28"/>
          <w:szCs w:val="28"/>
        </w:rPr>
      </w:pPr>
      <w:r w:rsidRPr="004950DE">
        <w:rPr>
          <w:sz w:val="28"/>
          <w:szCs w:val="28"/>
        </w:rPr>
        <w:t>Have any steps been taken in the last reporting period to improve the level of self-reporting of ethnicity</w:t>
      </w:r>
    </w:p>
    <w:p w14:paraId="466EAC8A" w14:textId="77777777" w:rsidR="007E0385" w:rsidRPr="004950DE" w:rsidRDefault="007E0385" w:rsidP="007E0385">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7E0385" w:rsidRPr="00B972A1" w14:paraId="1DF8FA9C" w14:textId="77777777" w:rsidTr="001942C6">
        <w:tc>
          <w:tcPr>
            <w:tcW w:w="14174" w:type="dxa"/>
            <w:shd w:val="clear" w:color="auto" w:fill="auto"/>
          </w:tcPr>
          <w:p w14:paraId="1EDDF61D" w14:textId="77777777" w:rsidR="007E0385" w:rsidRDefault="007E0385" w:rsidP="001942C6">
            <w:pPr>
              <w:pStyle w:val="ListParagraph"/>
              <w:ind w:left="52"/>
              <w:rPr>
                <w:sz w:val="24"/>
                <w:szCs w:val="24"/>
              </w:rPr>
            </w:pPr>
            <w:r w:rsidRPr="00190F0A">
              <w:rPr>
                <w:sz w:val="24"/>
                <w:szCs w:val="24"/>
              </w:rPr>
              <w:t xml:space="preserve">Staff complete self-reporting on application, at recruitment and for the staff survey. </w:t>
            </w:r>
            <w:r>
              <w:rPr>
                <w:sz w:val="24"/>
                <w:szCs w:val="24"/>
              </w:rPr>
              <w:t xml:space="preserve"> Regular awareness raising to staff on the importance of using self-serve to add personal data.</w:t>
            </w:r>
          </w:p>
          <w:p w14:paraId="4437710E" w14:textId="77777777" w:rsidR="007E0385" w:rsidRPr="00B972A1" w:rsidRDefault="007E0385" w:rsidP="001942C6">
            <w:pPr>
              <w:pStyle w:val="ListParagraph"/>
              <w:ind w:left="52"/>
              <w:rPr>
                <w:sz w:val="24"/>
                <w:szCs w:val="24"/>
              </w:rPr>
            </w:pPr>
          </w:p>
        </w:tc>
      </w:tr>
    </w:tbl>
    <w:p w14:paraId="73B2E1F3" w14:textId="77777777" w:rsidR="007E0385" w:rsidRDefault="007E0385" w:rsidP="007E0385">
      <w:pPr>
        <w:pStyle w:val="ListParagraph"/>
        <w:ind w:left="0"/>
        <w:rPr>
          <w:sz w:val="32"/>
          <w:szCs w:val="32"/>
        </w:rPr>
      </w:pPr>
    </w:p>
    <w:p w14:paraId="309318B8" w14:textId="77777777" w:rsidR="007E0385" w:rsidRDefault="007E0385" w:rsidP="007E0385">
      <w:pPr>
        <w:pStyle w:val="ListParagraph"/>
        <w:numPr>
          <w:ilvl w:val="0"/>
          <w:numId w:val="4"/>
        </w:numPr>
        <w:rPr>
          <w:sz w:val="28"/>
          <w:szCs w:val="28"/>
        </w:rPr>
      </w:pPr>
      <w:r w:rsidRPr="004950DE">
        <w:rPr>
          <w:sz w:val="28"/>
          <w:szCs w:val="28"/>
        </w:rPr>
        <w:t>Are any steps planned during the current report period to improve the level of self-reporting by ethnicity</w:t>
      </w:r>
    </w:p>
    <w:p w14:paraId="162824FC" w14:textId="77777777" w:rsidR="007E0385" w:rsidRPr="004950DE" w:rsidRDefault="007E0385" w:rsidP="007E0385">
      <w:pPr>
        <w:pStyle w:val="ListParagraph"/>
        <w:ind w:left="360"/>
        <w:rPr>
          <w:sz w:val="28"/>
          <w:szCs w:val="28"/>
        </w:rPr>
      </w:pPr>
    </w:p>
    <w:tbl>
      <w:tblPr>
        <w:tblStyle w:val="TableGrid"/>
        <w:tblW w:w="0" w:type="auto"/>
        <w:tblLook w:val="04A0" w:firstRow="1" w:lastRow="0" w:firstColumn="1" w:lastColumn="0" w:noHBand="0" w:noVBand="1"/>
      </w:tblPr>
      <w:tblGrid>
        <w:gridCol w:w="14142"/>
      </w:tblGrid>
      <w:tr w:rsidR="007E0385" w:rsidRPr="00036F6A" w14:paraId="1F0CEBD5" w14:textId="77777777" w:rsidTr="001942C6">
        <w:tc>
          <w:tcPr>
            <w:tcW w:w="14142" w:type="dxa"/>
          </w:tcPr>
          <w:p w14:paraId="1D1F9EBB" w14:textId="77777777" w:rsidR="007E0385" w:rsidRPr="00445646" w:rsidRDefault="007E0385" w:rsidP="001942C6">
            <w:pPr>
              <w:pStyle w:val="ListParagraph"/>
              <w:ind w:left="0"/>
              <w:rPr>
                <w:sz w:val="24"/>
                <w:szCs w:val="24"/>
              </w:rPr>
            </w:pPr>
            <w:r w:rsidRPr="00445646">
              <w:rPr>
                <w:sz w:val="24"/>
                <w:szCs w:val="24"/>
              </w:rPr>
              <w:t>Continue to raise awareness of the importance of recording during equality training, on the website and in CityCare Cascade</w:t>
            </w:r>
          </w:p>
          <w:p w14:paraId="611934D6" w14:textId="77777777" w:rsidR="007E0385" w:rsidRPr="00445646" w:rsidRDefault="007E0385" w:rsidP="001942C6">
            <w:pPr>
              <w:pStyle w:val="ListParagraph"/>
              <w:ind w:left="0"/>
              <w:rPr>
                <w:sz w:val="24"/>
                <w:szCs w:val="24"/>
              </w:rPr>
            </w:pPr>
          </w:p>
        </w:tc>
      </w:tr>
    </w:tbl>
    <w:p w14:paraId="4DC0080B" w14:textId="77777777" w:rsidR="007E0385" w:rsidRDefault="007E0385" w:rsidP="007E0385">
      <w:pPr>
        <w:pStyle w:val="ListParagraph"/>
        <w:ind w:left="0"/>
        <w:rPr>
          <w:sz w:val="32"/>
          <w:szCs w:val="32"/>
        </w:rPr>
      </w:pPr>
    </w:p>
    <w:p w14:paraId="5B017AA4" w14:textId="77777777" w:rsidR="007E0385" w:rsidRDefault="007E0385" w:rsidP="007E0385">
      <w:pPr>
        <w:pStyle w:val="ListParagraph"/>
        <w:numPr>
          <w:ilvl w:val="0"/>
          <w:numId w:val="1"/>
        </w:numPr>
        <w:rPr>
          <w:b/>
          <w:sz w:val="32"/>
          <w:szCs w:val="32"/>
        </w:rPr>
      </w:pPr>
      <w:r w:rsidRPr="00570BDA">
        <w:rPr>
          <w:b/>
          <w:sz w:val="32"/>
          <w:szCs w:val="32"/>
        </w:rPr>
        <w:t>Workforce Data</w:t>
      </w:r>
    </w:p>
    <w:p w14:paraId="62CACDF4" w14:textId="77777777" w:rsidR="007E0385" w:rsidRDefault="007E0385" w:rsidP="007E0385">
      <w:pPr>
        <w:pStyle w:val="ListParagraph"/>
        <w:numPr>
          <w:ilvl w:val="0"/>
          <w:numId w:val="5"/>
        </w:numPr>
        <w:rPr>
          <w:sz w:val="28"/>
          <w:szCs w:val="28"/>
        </w:rPr>
      </w:pPr>
      <w:r w:rsidRPr="004950DE">
        <w:rPr>
          <w:sz w:val="28"/>
          <w:szCs w:val="28"/>
        </w:rPr>
        <w:t>What period does the organisation’s workforce data relate to?</w:t>
      </w:r>
    </w:p>
    <w:p w14:paraId="194BE475" w14:textId="77777777" w:rsidR="007E0385" w:rsidRPr="004950DE" w:rsidRDefault="007E0385" w:rsidP="007E0385">
      <w:pPr>
        <w:pStyle w:val="ListParagraph"/>
        <w:ind w:left="360"/>
        <w:rPr>
          <w:sz w:val="28"/>
          <w:szCs w:val="28"/>
        </w:rPr>
      </w:pPr>
    </w:p>
    <w:tbl>
      <w:tblPr>
        <w:tblStyle w:val="TableGrid"/>
        <w:tblW w:w="0" w:type="auto"/>
        <w:tblLook w:val="04A0" w:firstRow="1" w:lastRow="0" w:firstColumn="1" w:lastColumn="0" w:noHBand="0" w:noVBand="1"/>
      </w:tblPr>
      <w:tblGrid>
        <w:gridCol w:w="14142"/>
      </w:tblGrid>
      <w:tr w:rsidR="007E0385" w:rsidRPr="0023313A" w14:paraId="0BA1D7A4" w14:textId="77777777" w:rsidTr="001942C6">
        <w:tc>
          <w:tcPr>
            <w:tcW w:w="14142" w:type="dxa"/>
          </w:tcPr>
          <w:p w14:paraId="0F8815AD" w14:textId="77777777" w:rsidR="007E0385" w:rsidRPr="00D52A84" w:rsidRDefault="007E0385" w:rsidP="001942C6">
            <w:pPr>
              <w:pStyle w:val="ListParagraph"/>
              <w:ind w:left="0"/>
              <w:rPr>
                <w:color w:val="FF0000"/>
                <w:sz w:val="24"/>
                <w:szCs w:val="24"/>
              </w:rPr>
            </w:pPr>
            <w:r w:rsidRPr="00261496">
              <w:rPr>
                <w:sz w:val="24"/>
                <w:szCs w:val="24"/>
              </w:rPr>
              <w:t>April 202</w:t>
            </w:r>
            <w:r>
              <w:rPr>
                <w:sz w:val="24"/>
                <w:szCs w:val="24"/>
              </w:rPr>
              <w:t xml:space="preserve">2 </w:t>
            </w:r>
            <w:r w:rsidRPr="00261496">
              <w:rPr>
                <w:sz w:val="24"/>
                <w:szCs w:val="24"/>
              </w:rPr>
              <w:t>to April 202</w:t>
            </w:r>
            <w:r>
              <w:rPr>
                <w:sz w:val="24"/>
                <w:szCs w:val="24"/>
              </w:rPr>
              <w:t>3</w:t>
            </w:r>
            <w:r w:rsidRPr="00261496">
              <w:rPr>
                <w:sz w:val="24"/>
                <w:szCs w:val="24"/>
              </w:rPr>
              <w:t xml:space="preserve"> (exception indicator 3 which is a rolling two-year period)</w:t>
            </w:r>
          </w:p>
          <w:p w14:paraId="72B45806" w14:textId="77777777" w:rsidR="007E0385" w:rsidRPr="00D52A84" w:rsidRDefault="007E0385" w:rsidP="001942C6">
            <w:pPr>
              <w:pStyle w:val="ListParagraph"/>
              <w:ind w:left="0"/>
              <w:rPr>
                <w:color w:val="FF0000"/>
                <w:sz w:val="24"/>
                <w:szCs w:val="24"/>
              </w:rPr>
            </w:pPr>
          </w:p>
        </w:tc>
      </w:tr>
    </w:tbl>
    <w:p w14:paraId="5ADA72FD" w14:textId="77777777" w:rsidR="007E0385" w:rsidRPr="00570BDA" w:rsidRDefault="007E0385" w:rsidP="007E0385">
      <w:pPr>
        <w:pStyle w:val="ListParagraph"/>
        <w:ind w:left="0"/>
        <w:rPr>
          <w:sz w:val="32"/>
          <w:szCs w:val="32"/>
        </w:rPr>
      </w:pPr>
    </w:p>
    <w:p w14:paraId="097A2789" w14:textId="77777777" w:rsidR="007E0385" w:rsidRDefault="007E0385" w:rsidP="007E0385">
      <w:pPr>
        <w:rPr>
          <w:b/>
          <w:sz w:val="36"/>
          <w:szCs w:val="36"/>
        </w:rPr>
      </w:pPr>
      <w:r>
        <w:rPr>
          <w:b/>
          <w:sz w:val="36"/>
          <w:szCs w:val="36"/>
        </w:rPr>
        <w:br w:type="page"/>
      </w:r>
    </w:p>
    <w:p w14:paraId="2E4B5B28" w14:textId="77777777" w:rsidR="007E0385" w:rsidRDefault="007E0385" w:rsidP="007E0385">
      <w:pPr>
        <w:rPr>
          <w:b/>
          <w:sz w:val="32"/>
          <w:szCs w:val="32"/>
        </w:rPr>
      </w:pPr>
      <w:r w:rsidRPr="001F1F8A">
        <w:rPr>
          <w:b/>
          <w:sz w:val="32"/>
          <w:szCs w:val="32"/>
        </w:rPr>
        <w:lastRenderedPageBreak/>
        <w:t>5. Workforce Race Equality Indicators</w:t>
      </w:r>
      <w:r>
        <w:rPr>
          <w:b/>
          <w:sz w:val="32"/>
          <w:szCs w:val="32"/>
        </w:rPr>
        <w:t xml:space="preserve">    </w:t>
      </w:r>
    </w:p>
    <w:tbl>
      <w:tblPr>
        <w:tblStyle w:val="TableGrid"/>
        <w:tblW w:w="14737" w:type="dxa"/>
        <w:tblLayout w:type="fixed"/>
        <w:tblLook w:val="04A0" w:firstRow="1" w:lastRow="0" w:firstColumn="1" w:lastColumn="0" w:noHBand="0" w:noVBand="1"/>
      </w:tblPr>
      <w:tblGrid>
        <w:gridCol w:w="249"/>
        <w:gridCol w:w="3401"/>
        <w:gridCol w:w="2411"/>
        <w:gridCol w:w="2269"/>
        <w:gridCol w:w="6407"/>
      </w:tblGrid>
      <w:tr w:rsidR="007E0385" w:rsidRPr="00D739DB" w14:paraId="2A6372D9" w14:textId="77777777" w:rsidTr="001942C6">
        <w:tc>
          <w:tcPr>
            <w:tcW w:w="249" w:type="dxa"/>
            <w:shd w:val="clear" w:color="auto" w:fill="7030A0"/>
          </w:tcPr>
          <w:p w14:paraId="1BF4E3B4" w14:textId="77777777" w:rsidR="007E0385" w:rsidRPr="00D739DB" w:rsidRDefault="007E0385" w:rsidP="001942C6">
            <w:pPr>
              <w:rPr>
                <w:sz w:val="24"/>
                <w:szCs w:val="24"/>
              </w:rPr>
            </w:pPr>
          </w:p>
        </w:tc>
        <w:tc>
          <w:tcPr>
            <w:tcW w:w="3401" w:type="dxa"/>
            <w:shd w:val="clear" w:color="auto" w:fill="7030A0"/>
          </w:tcPr>
          <w:p w14:paraId="1CD01F86" w14:textId="77777777" w:rsidR="007E0385" w:rsidRPr="006F4F78" w:rsidRDefault="007E0385" w:rsidP="001942C6">
            <w:pPr>
              <w:rPr>
                <w:b/>
                <w:color w:val="FFFFFF" w:themeColor="background1"/>
                <w:sz w:val="24"/>
                <w:szCs w:val="24"/>
              </w:rPr>
            </w:pPr>
            <w:r w:rsidRPr="006F4F78">
              <w:rPr>
                <w:b/>
                <w:color w:val="FFFFFF" w:themeColor="background1"/>
                <w:sz w:val="24"/>
                <w:szCs w:val="24"/>
              </w:rPr>
              <w:t>Indicator</w:t>
            </w:r>
          </w:p>
          <w:p w14:paraId="775614D1" w14:textId="77777777" w:rsidR="007E0385" w:rsidRPr="006F4F78" w:rsidRDefault="007E0385" w:rsidP="001942C6">
            <w:pPr>
              <w:pStyle w:val="Pa1"/>
              <w:rPr>
                <w:color w:val="FFFFFF" w:themeColor="background1"/>
              </w:rPr>
            </w:pPr>
            <w:r w:rsidRPr="006F4F78">
              <w:rPr>
                <w:rStyle w:val="A7"/>
                <w:rFonts w:asciiTheme="minorHAnsi" w:hAnsiTheme="minorHAnsi"/>
                <w:color w:val="FFFFFF" w:themeColor="background1"/>
                <w:sz w:val="22"/>
                <w:szCs w:val="20"/>
              </w:rPr>
              <w:t>For each of these four workforce indicators, the Standard compares the metrics for White and BME staff</w:t>
            </w:r>
          </w:p>
        </w:tc>
        <w:tc>
          <w:tcPr>
            <w:tcW w:w="2411" w:type="dxa"/>
            <w:tcBorders>
              <w:bottom w:val="single" w:sz="4" w:space="0" w:color="auto"/>
            </w:tcBorders>
            <w:shd w:val="clear" w:color="auto" w:fill="7030A0"/>
          </w:tcPr>
          <w:p w14:paraId="3C699E85" w14:textId="77777777" w:rsidR="007E0385" w:rsidRPr="006F4F78" w:rsidRDefault="007E0385" w:rsidP="001942C6">
            <w:pPr>
              <w:rPr>
                <w:b/>
                <w:color w:val="FFFFFF" w:themeColor="background1"/>
                <w:sz w:val="24"/>
                <w:szCs w:val="24"/>
              </w:rPr>
            </w:pPr>
            <w:r w:rsidRPr="006F4F78">
              <w:rPr>
                <w:b/>
                <w:color w:val="FFFFFF" w:themeColor="background1"/>
                <w:sz w:val="24"/>
                <w:szCs w:val="24"/>
              </w:rPr>
              <w:t>Data for reporting year</w:t>
            </w:r>
          </w:p>
        </w:tc>
        <w:tc>
          <w:tcPr>
            <w:tcW w:w="2269" w:type="dxa"/>
            <w:shd w:val="clear" w:color="auto" w:fill="7030A0"/>
          </w:tcPr>
          <w:p w14:paraId="3AF33340" w14:textId="77777777" w:rsidR="007E0385" w:rsidRPr="006F4F78" w:rsidRDefault="007E0385" w:rsidP="001942C6">
            <w:pPr>
              <w:rPr>
                <w:b/>
                <w:color w:val="FFFFFF" w:themeColor="background1"/>
                <w:sz w:val="24"/>
                <w:szCs w:val="24"/>
              </w:rPr>
            </w:pPr>
            <w:r w:rsidRPr="006F4F78">
              <w:rPr>
                <w:b/>
                <w:color w:val="FFFFFF" w:themeColor="background1"/>
                <w:sz w:val="24"/>
                <w:szCs w:val="24"/>
              </w:rPr>
              <w:t>Data for previous year</w:t>
            </w:r>
          </w:p>
        </w:tc>
        <w:tc>
          <w:tcPr>
            <w:tcW w:w="6407" w:type="dxa"/>
            <w:tcBorders>
              <w:bottom w:val="single" w:sz="4" w:space="0" w:color="auto"/>
            </w:tcBorders>
            <w:shd w:val="clear" w:color="auto" w:fill="7030A0"/>
          </w:tcPr>
          <w:p w14:paraId="1F01FD69" w14:textId="77777777" w:rsidR="007E0385" w:rsidRPr="006F4F78" w:rsidRDefault="007E0385" w:rsidP="001942C6">
            <w:pPr>
              <w:rPr>
                <w:b/>
                <w:color w:val="FFFFFF" w:themeColor="background1"/>
                <w:sz w:val="24"/>
                <w:szCs w:val="24"/>
              </w:rPr>
            </w:pPr>
            <w:r w:rsidRPr="006F4F78">
              <w:rPr>
                <w:b/>
                <w:color w:val="FFFFFF" w:themeColor="background1"/>
                <w:sz w:val="24"/>
                <w:szCs w:val="24"/>
              </w:rPr>
              <w:t>Narrative – implications of this data and background narrative</w:t>
            </w:r>
          </w:p>
        </w:tc>
      </w:tr>
      <w:tr w:rsidR="007E0385" w:rsidRPr="00D739DB" w14:paraId="2771DD40" w14:textId="77777777" w:rsidTr="001942C6">
        <w:trPr>
          <w:trHeight w:val="878"/>
        </w:trPr>
        <w:tc>
          <w:tcPr>
            <w:tcW w:w="249" w:type="dxa"/>
            <w:vMerge w:val="restart"/>
            <w:shd w:val="clear" w:color="auto" w:fill="E5DFEC" w:themeFill="accent4" w:themeFillTint="33"/>
          </w:tcPr>
          <w:p w14:paraId="4439B02B" w14:textId="77777777" w:rsidR="007E0385" w:rsidRDefault="007E0385" w:rsidP="001942C6">
            <w:pPr>
              <w:rPr>
                <w:sz w:val="24"/>
                <w:szCs w:val="24"/>
              </w:rPr>
            </w:pPr>
            <w:r>
              <w:rPr>
                <w:sz w:val="24"/>
                <w:szCs w:val="24"/>
              </w:rPr>
              <w:t>1</w:t>
            </w:r>
          </w:p>
          <w:p w14:paraId="74284A71" w14:textId="77777777" w:rsidR="007E0385" w:rsidRDefault="007E0385" w:rsidP="001942C6">
            <w:pPr>
              <w:rPr>
                <w:sz w:val="24"/>
                <w:szCs w:val="24"/>
              </w:rPr>
            </w:pPr>
          </w:p>
          <w:p w14:paraId="48BCD5AC" w14:textId="77777777" w:rsidR="007E0385" w:rsidRDefault="007E0385" w:rsidP="001942C6">
            <w:pPr>
              <w:rPr>
                <w:sz w:val="24"/>
                <w:szCs w:val="24"/>
              </w:rPr>
            </w:pPr>
          </w:p>
          <w:p w14:paraId="0F5E14CF" w14:textId="77777777" w:rsidR="007E0385" w:rsidRDefault="007E0385" w:rsidP="001942C6">
            <w:pPr>
              <w:rPr>
                <w:sz w:val="24"/>
                <w:szCs w:val="24"/>
              </w:rPr>
            </w:pPr>
          </w:p>
          <w:p w14:paraId="2750FD34" w14:textId="77777777" w:rsidR="007E0385" w:rsidRDefault="007E0385" w:rsidP="001942C6">
            <w:pPr>
              <w:rPr>
                <w:sz w:val="24"/>
                <w:szCs w:val="24"/>
              </w:rPr>
            </w:pPr>
          </w:p>
          <w:p w14:paraId="690E699D" w14:textId="77777777" w:rsidR="007E0385" w:rsidRDefault="007E0385" w:rsidP="001942C6">
            <w:pPr>
              <w:rPr>
                <w:sz w:val="24"/>
                <w:szCs w:val="24"/>
              </w:rPr>
            </w:pPr>
          </w:p>
          <w:p w14:paraId="68F68EF0" w14:textId="77777777" w:rsidR="007E0385" w:rsidRDefault="007E0385" w:rsidP="001942C6">
            <w:pPr>
              <w:rPr>
                <w:sz w:val="24"/>
                <w:szCs w:val="24"/>
              </w:rPr>
            </w:pPr>
          </w:p>
          <w:p w14:paraId="55D68466" w14:textId="77777777" w:rsidR="007E0385" w:rsidRDefault="007E0385" w:rsidP="001942C6">
            <w:pPr>
              <w:rPr>
                <w:sz w:val="24"/>
                <w:szCs w:val="24"/>
              </w:rPr>
            </w:pPr>
          </w:p>
          <w:p w14:paraId="21A21685" w14:textId="77777777" w:rsidR="007E0385" w:rsidRDefault="007E0385" w:rsidP="001942C6">
            <w:pPr>
              <w:rPr>
                <w:sz w:val="24"/>
                <w:szCs w:val="24"/>
              </w:rPr>
            </w:pPr>
          </w:p>
          <w:p w14:paraId="6246C182" w14:textId="77777777" w:rsidR="007E0385" w:rsidRDefault="007E0385" w:rsidP="001942C6">
            <w:pPr>
              <w:rPr>
                <w:sz w:val="24"/>
                <w:szCs w:val="24"/>
              </w:rPr>
            </w:pPr>
          </w:p>
          <w:p w14:paraId="4F7A8638" w14:textId="77777777" w:rsidR="007E0385" w:rsidRDefault="007E0385" w:rsidP="001942C6">
            <w:pPr>
              <w:rPr>
                <w:sz w:val="24"/>
                <w:szCs w:val="24"/>
              </w:rPr>
            </w:pPr>
          </w:p>
          <w:p w14:paraId="2A7C0510" w14:textId="77777777" w:rsidR="007E0385" w:rsidRDefault="007E0385" w:rsidP="001942C6">
            <w:pPr>
              <w:rPr>
                <w:sz w:val="24"/>
                <w:szCs w:val="24"/>
              </w:rPr>
            </w:pPr>
          </w:p>
          <w:p w14:paraId="72DAEDCF" w14:textId="77777777" w:rsidR="007E0385" w:rsidRDefault="007E0385" w:rsidP="001942C6">
            <w:pPr>
              <w:rPr>
                <w:sz w:val="24"/>
                <w:szCs w:val="24"/>
              </w:rPr>
            </w:pPr>
          </w:p>
          <w:p w14:paraId="53E2047A" w14:textId="77777777" w:rsidR="007E0385" w:rsidRDefault="007E0385" w:rsidP="001942C6">
            <w:pPr>
              <w:rPr>
                <w:sz w:val="24"/>
                <w:szCs w:val="24"/>
              </w:rPr>
            </w:pPr>
          </w:p>
          <w:p w14:paraId="20D293EA" w14:textId="77777777" w:rsidR="007E0385" w:rsidRDefault="007E0385" w:rsidP="001942C6">
            <w:pPr>
              <w:rPr>
                <w:sz w:val="24"/>
                <w:szCs w:val="24"/>
              </w:rPr>
            </w:pPr>
          </w:p>
          <w:p w14:paraId="49813872" w14:textId="77777777" w:rsidR="007E0385" w:rsidRDefault="007E0385" w:rsidP="001942C6">
            <w:pPr>
              <w:rPr>
                <w:sz w:val="24"/>
                <w:szCs w:val="24"/>
              </w:rPr>
            </w:pPr>
          </w:p>
          <w:p w14:paraId="7D5F4F58" w14:textId="77777777" w:rsidR="007E0385" w:rsidRDefault="007E0385" w:rsidP="001942C6">
            <w:pPr>
              <w:rPr>
                <w:sz w:val="24"/>
                <w:szCs w:val="24"/>
              </w:rPr>
            </w:pPr>
          </w:p>
          <w:p w14:paraId="4C73CC51" w14:textId="77777777" w:rsidR="007E0385" w:rsidRDefault="007E0385" w:rsidP="001942C6">
            <w:pPr>
              <w:rPr>
                <w:sz w:val="24"/>
                <w:szCs w:val="24"/>
              </w:rPr>
            </w:pPr>
          </w:p>
          <w:p w14:paraId="11722841" w14:textId="77777777" w:rsidR="007E0385" w:rsidRDefault="007E0385" w:rsidP="001942C6">
            <w:pPr>
              <w:rPr>
                <w:sz w:val="24"/>
                <w:szCs w:val="24"/>
              </w:rPr>
            </w:pPr>
          </w:p>
          <w:p w14:paraId="637EFD82" w14:textId="77777777" w:rsidR="007E0385" w:rsidRDefault="007E0385" w:rsidP="001942C6">
            <w:pPr>
              <w:rPr>
                <w:sz w:val="24"/>
                <w:szCs w:val="24"/>
              </w:rPr>
            </w:pPr>
          </w:p>
          <w:p w14:paraId="19D05166" w14:textId="77777777" w:rsidR="007E0385" w:rsidRDefault="007E0385" w:rsidP="001942C6">
            <w:pPr>
              <w:rPr>
                <w:sz w:val="24"/>
                <w:szCs w:val="24"/>
              </w:rPr>
            </w:pPr>
          </w:p>
          <w:p w14:paraId="67CF827B" w14:textId="77777777" w:rsidR="007E0385" w:rsidRDefault="007E0385" w:rsidP="001942C6">
            <w:pPr>
              <w:rPr>
                <w:sz w:val="24"/>
                <w:szCs w:val="24"/>
              </w:rPr>
            </w:pPr>
          </w:p>
          <w:p w14:paraId="1ECD8D04" w14:textId="77777777" w:rsidR="007E0385" w:rsidRDefault="007E0385" w:rsidP="001942C6">
            <w:pPr>
              <w:rPr>
                <w:sz w:val="24"/>
                <w:szCs w:val="24"/>
              </w:rPr>
            </w:pPr>
          </w:p>
          <w:p w14:paraId="4EA78E3F" w14:textId="77777777" w:rsidR="007E0385" w:rsidRDefault="007E0385" w:rsidP="001942C6">
            <w:pPr>
              <w:rPr>
                <w:sz w:val="24"/>
                <w:szCs w:val="24"/>
              </w:rPr>
            </w:pPr>
          </w:p>
          <w:p w14:paraId="0D08DEC8" w14:textId="77777777" w:rsidR="007E0385" w:rsidRDefault="007E0385" w:rsidP="001942C6">
            <w:pPr>
              <w:rPr>
                <w:sz w:val="24"/>
                <w:szCs w:val="24"/>
              </w:rPr>
            </w:pPr>
          </w:p>
        </w:tc>
        <w:tc>
          <w:tcPr>
            <w:tcW w:w="3401" w:type="dxa"/>
            <w:vMerge w:val="restart"/>
            <w:shd w:val="clear" w:color="auto" w:fill="E5DFEC" w:themeFill="accent4" w:themeFillTint="33"/>
          </w:tcPr>
          <w:p w14:paraId="2857549B" w14:textId="77777777" w:rsidR="007E0385" w:rsidRPr="003F6C96" w:rsidRDefault="007E0385" w:rsidP="001942C6">
            <w:pPr>
              <w:rPr>
                <w:i/>
                <w:color w:val="000000" w:themeColor="text1"/>
              </w:rPr>
            </w:pPr>
            <w:r w:rsidRPr="003F6C96">
              <w:rPr>
                <w:i/>
                <w:color w:val="000000" w:themeColor="text1"/>
              </w:rPr>
              <w:lastRenderedPageBreak/>
              <w:t>Percentage of staff in each of the AfC bands 1-9 or medical and dental subgroups and VSM (including executive board members) compared with the percentage of staff in the overall workforce disaggregated by:</w:t>
            </w:r>
          </w:p>
          <w:p w14:paraId="39558FC2" w14:textId="77777777" w:rsidR="007E0385" w:rsidRPr="003F6C96" w:rsidRDefault="007E0385" w:rsidP="00772FB6">
            <w:pPr>
              <w:pStyle w:val="ListParagraph"/>
              <w:numPr>
                <w:ilvl w:val="0"/>
                <w:numId w:val="7"/>
              </w:numPr>
              <w:rPr>
                <w:i/>
                <w:color w:val="000000" w:themeColor="text1"/>
              </w:rPr>
            </w:pPr>
            <w:r w:rsidRPr="003F6C96">
              <w:rPr>
                <w:i/>
                <w:color w:val="000000" w:themeColor="text1"/>
              </w:rPr>
              <w:t>Non clinical staff</w:t>
            </w:r>
          </w:p>
          <w:p w14:paraId="2278C9F7" w14:textId="77777777" w:rsidR="007E0385" w:rsidRPr="003F6C96" w:rsidRDefault="007E0385" w:rsidP="00772FB6">
            <w:pPr>
              <w:pStyle w:val="ListParagraph"/>
              <w:numPr>
                <w:ilvl w:val="0"/>
                <w:numId w:val="7"/>
              </w:numPr>
              <w:rPr>
                <w:i/>
                <w:color w:val="000000" w:themeColor="text1"/>
              </w:rPr>
            </w:pPr>
            <w:r w:rsidRPr="003F6C96">
              <w:rPr>
                <w:i/>
                <w:color w:val="000000" w:themeColor="text1"/>
              </w:rPr>
              <w:t>Clinical staff of which:</w:t>
            </w:r>
          </w:p>
          <w:p w14:paraId="0EE8BCF5" w14:textId="77777777" w:rsidR="007E0385" w:rsidRPr="003F6C96" w:rsidRDefault="007E0385" w:rsidP="00772FB6">
            <w:pPr>
              <w:pStyle w:val="ListParagraph"/>
              <w:numPr>
                <w:ilvl w:val="1"/>
                <w:numId w:val="7"/>
              </w:numPr>
              <w:rPr>
                <w:i/>
                <w:color w:val="000000" w:themeColor="text1"/>
              </w:rPr>
            </w:pPr>
            <w:r w:rsidRPr="003F6C96">
              <w:rPr>
                <w:i/>
                <w:color w:val="000000" w:themeColor="text1"/>
              </w:rPr>
              <w:t>Non-medical</w:t>
            </w:r>
          </w:p>
          <w:p w14:paraId="11A5CDA3" w14:textId="77777777" w:rsidR="007E0385" w:rsidRPr="003F6C96" w:rsidRDefault="007E0385" w:rsidP="00772FB6">
            <w:pPr>
              <w:pStyle w:val="ListParagraph"/>
              <w:numPr>
                <w:ilvl w:val="1"/>
                <w:numId w:val="7"/>
              </w:numPr>
              <w:rPr>
                <w:i/>
                <w:color w:val="000000" w:themeColor="text1"/>
              </w:rPr>
            </w:pPr>
            <w:r w:rsidRPr="003F6C96">
              <w:rPr>
                <w:i/>
                <w:color w:val="000000" w:themeColor="text1"/>
              </w:rPr>
              <w:t>Medical &amp; dental</w:t>
            </w:r>
          </w:p>
          <w:p w14:paraId="20CE9665" w14:textId="77777777" w:rsidR="007E0385" w:rsidRDefault="007E0385" w:rsidP="001942C6">
            <w:pPr>
              <w:rPr>
                <w:i/>
                <w:color w:val="000000" w:themeColor="text1"/>
              </w:rPr>
            </w:pPr>
          </w:p>
          <w:p w14:paraId="306C72AA" w14:textId="77777777" w:rsidR="007E0385" w:rsidRPr="003F6C96" w:rsidRDefault="007E0385" w:rsidP="001942C6">
            <w:pPr>
              <w:rPr>
                <w:i/>
                <w:color w:val="000000" w:themeColor="text1"/>
              </w:rPr>
            </w:pPr>
            <w:r w:rsidRPr="003F6C96">
              <w:rPr>
                <w:i/>
                <w:color w:val="000000" w:themeColor="text1"/>
              </w:rPr>
              <w:t xml:space="preserve">Definitions are based on ESR occupation codes with the exception of medical &amp; dental staff </w:t>
            </w:r>
          </w:p>
          <w:p w14:paraId="4B77B2A8" w14:textId="77777777" w:rsidR="007E0385" w:rsidRDefault="007E0385" w:rsidP="001942C6">
            <w:pPr>
              <w:rPr>
                <w:i/>
              </w:rPr>
            </w:pPr>
          </w:p>
          <w:p w14:paraId="4A0DBB23" w14:textId="77777777" w:rsidR="007E0385" w:rsidRDefault="007E0385" w:rsidP="001942C6">
            <w:pPr>
              <w:rPr>
                <w:i/>
              </w:rPr>
            </w:pPr>
          </w:p>
          <w:p w14:paraId="0BD0FAF8" w14:textId="77777777" w:rsidR="007E0385" w:rsidRDefault="007E0385" w:rsidP="001942C6">
            <w:pPr>
              <w:rPr>
                <w:i/>
                <w:color w:val="FF0000"/>
              </w:rPr>
            </w:pPr>
          </w:p>
          <w:p w14:paraId="6B38B9FB" w14:textId="77777777" w:rsidR="007E0385" w:rsidRDefault="007E0385" w:rsidP="001942C6">
            <w:pPr>
              <w:rPr>
                <w:i/>
                <w:color w:val="FF0000"/>
              </w:rPr>
            </w:pPr>
          </w:p>
          <w:p w14:paraId="7A43D3BB" w14:textId="77777777" w:rsidR="007E0385" w:rsidRDefault="007E0385" w:rsidP="001942C6">
            <w:pPr>
              <w:rPr>
                <w:i/>
                <w:color w:val="FF0000"/>
              </w:rPr>
            </w:pPr>
          </w:p>
          <w:p w14:paraId="171EAF63" w14:textId="77777777" w:rsidR="007E0385" w:rsidRDefault="007E0385" w:rsidP="001942C6">
            <w:pPr>
              <w:rPr>
                <w:i/>
                <w:color w:val="FF0000"/>
              </w:rPr>
            </w:pPr>
          </w:p>
          <w:p w14:paraId="0F3B2596" w14:textId="77777777" w:rsidR="007E0385" w:rsidRDefault="007E0385" w:rsidP="001942C6">
            <w:pPr>
              <w:rPr>
                <w:i/>
                <w:color w:val="FF0000"/>
              </w:rPr>
            </w:pPr>
          </w:p>
          <w:p w14:paraId="6B1D9CF1" w14:textId="77777777" w:rsidR="007E0385" w:rsidRDefault="007E0385" w:rsidP="001942C6">
            <w:pPr>
              <w:rPr>
                <w:i/>
                <w:color w:val="FF0000"/>
              </w:rPr>
            </w:pPr>
          </w:p>
          <w:p w14:paraId="6A1AC541" w14:textId="77777777" w:rsidR="007E0385" w:rsidRDefault="007E0385" w:rsidP="001942C6">
            <w:pPr>
              <w:rPr>
                <w:i/>
                <w:color w:val="FF0000"/>
              </w:rPr>
            </w:pPr>
          </w:p>
          <w:p w14:paraId="200E4A9F" w14:textId="77777777" w:rsidR="007E0385" w:rsidRDefault="007E0385" w:rsidP="001942C6">
            <w:pPr>
              <w:rPr>
                <w:i/>
                <w:color w:val="FF0000"/>
              </w:rPr>
            </w:pPr>
          </w:p>
          <w:p w14:paraId="5F5180D7" w14:textId="77777777" w:rsidR="007E0385" w:rsidRDefault="007E0385" w:rsidP="001942C6">
            <w:pPr>
              <w:rPr>
                <w:i/>
                <w:color w:val="FF0000"/>
              </w:rPr>
            </w:pPr>
          </w:p>
          <w:p w14:paraId="54C89218" w14:textId="77777777" w:rsidR="007E0385" w:rsidRPr="00850BCC" w:rsidRDefault="007E0385" w:rsidP="001942C6">
            <w:pPr>
              <w:rPr>
                <w:i/>
                <w:color w:val="FF0000"/>
              </w:rPr>
            </w:pPr>
          </w:p>
        </w:tc>
        <w:tc>
          <w:tcPr>
            <w:tcW w:w="2411" w:type="dxa"/>
            <w:shd w:val="clear" w:color="auto" w:fill="FFFFFF" w:themeFill="background1"/>
          </w:tcPr>
          <w:p w14:paraId="2D998254" w14:textId="77777777" w:rsidR="007E0385" w:rsidRPr="00DE6407" w:rsidRDefault="007E0385" w:rsidP="001942C6">
            <w:pPr>
              <w:rPr>
                <w:b/>
              </w:rPr>
            </w:pPr>
            <w:r w:rsidRPr="00DE6407">
              <w:rPr>
                <w:b/>
              </w:rPr>
              <w:lastRenderedPageBreak/>
              <w:t>Band 1 non-clinical</w:t>
            </w:r>
          </w:p>
          <w:p w14:paraId="7529A1A9" w14:textId="77777777" w:rsidR="007E0385" w:rsidRPr="00DE6407" w:rsidRDefault="007E0385" w:rsidP="001942C6">
            <w:r w:rsidRPr="00DE6407">
              <w:t>Nil</w:t>
            </w:r>
          </w:p>
        </w:tc>
        <w:tc>
          <w:tcPr>
            <w:tcW w:w="2269" w:type="dxa"/>
            <w:shd w:val="clear" w:color="auto" w:fill="FFFFFF" w:themeFill="background1"/>
          </w:tcPr>
          <w:p w14:paraId="592BC5BB" w14:textId="77777777" w:rsidR="007E0385" w:rsidRPr="00DE6407" w:rsidRDefault="007E0385" w:rsidP="001942C6">
            <w:pPr>
              <w:rPr>
                <w:b/>
              </w:rPr>
            </w:pPr>
            <w:r w:rsidRPr="00DE6407">
              <w:rPr>
                <w:b/>
              </w:rPr>
              <w:t>Band 1 non-clinical</w:t>
            </w:r>
          </w:p>
          <w:p w14:paraId="7F4D8227" w14:textId="77777777" w:rsidR="007E0385" w:rsidRPr="00253FCE" w:rsidRDefault="007E0385" w:rsidP="001942C6">
            <w:r w:rsidRPr="00DE6407">
              <w:t>Nil</w:t>
            </w:r>
          </w:p>
        </w:tc>
        <w:tc>
          <w:tcPr>
            <w:tcW w:w="6407" w:type="dxa"/>
            <w:vMerge w:val="restart"/>
            <w:tcBorders>
              <w:bottom w:val="single" w:sz="4" w:space="0" w:color="auto"/>
            </w:tcBorders>
            <w:shd w:val="clear" w:color="auto" w:fill="auto"/>
          </w:tcPr>
          <w:p w14:paraId="5B870F99" w14:textId="77777777" w:rsidR="007E0385" w:rsidRDefault="007E0385" w:rsidP="001942C6">
            <w:r>
              <w:t xml:space="preserve">The overall proportion of BME staff employed in the organisation has increased from 14.64% to 14.80% </w:t>
            </w:r>
          </w:p>
          <w:p w14:paraId="676E3D1E" w14:textId="77777777" w:rsidR="007E0385" w:rsidRDefault="007E0385" w:rsidP="001942C6"/>
          <w:p w14:paraId="0B2B8E41" w14:textId="77777777" w:rsidR="007E0385" w:rsidRPr="00CF7A84" w:rsidRDefault="007E0385" w:rsidP="001942C6">
            <w:r w:rsidRPr="00CF7A84">
              <w:t xml:space="preserve">Band 6 has </w:t>
            </w:r>
            <w:r w:rsidRPr="0091266C">
              <w:rPr>
                <w:b/>
                <w:bCs/>
              </w:rPr>
              <w:t>highest percentage</w:t>
            </w:r>
            <w:r w:rsidRPr="00CF7A84">
              <w:t xml:space="preserve"> of BME staff within the whole workforce at 29% however this is a decrease of 3% of  from the previous reporting period. </w:t>
            </w:r>
          </w:p>
          <w:p w14:paraId="20FD0BBD" w14:textId="77777777" w:rsidR="007E0385" w:rsidRPr="00CB0E17" w:rsidRDefault="007E0385" w:rsidP="001942C6">
            <w:pPr>
              <w:rPr>
                <w:color w:val="FF0000"/>
              </w:rPr>
            </w:pPr>
          </w:p>
          <w:p w14:paraId="26B80703" w14:textId="77777777" w:rsidR="007E0385" w:rsidRPr="00CF7A84" w:rsidRDefault="007E0385" w:rsidP="001942C6">
            <w:r w:rsidRPr="00CF7A84">
              <w:t xml:space="preserve">Within bands 2-8a,  band 8a has the </w:t>
            </w:r>
            <w:r w:rsidRPr="0091266C">
              <w:rPr>
                <w:b/>
                <w:bCs/>
              </w:rPr>
              <w:t>lowest amount</w:t>
            </w:r>
            <w:r w:rsidRPr="00CF7A84">
              <w:t xml:space="preserve"> of BME staff within the whole workforce at 3%.  This is a decrease from the previous year of 1%. </w:t>
            </w:r>
          </w:p>
          <w:p w14:paraId="7CF1BE26" w14:textId="77777777" w:rsidR="007E0385" w:rsidRDefault="007E0385" w:rsidP="001942C6">
            <w:pPr>
              <w:rPr>
                <w:color w:val="FF0000"/>
              </w:rPr>
            </w:pPr>
          </w:p>
          <w:p w14:paraId="6118C39F" w14:textId="77777777" w:rsidR="007E0385" w:rsidRPr="0091266C" w:rsidRDefault="007E0385" w:rsidP="001942C6">
            <w:r w:rsidRPr="0091266C">
              <w:t xml:space="preserve">There has been an increase in BME staff </w:t>
            </w:r>
            <w:r>
              <w:t>within</w:t>
            </w:r>
          </w:p>
          <w:p w14:paraId="0E158282" w14:textId="77777777" w:rsidR="007E0385" w:rsidRPr="0091266C" w:rsidRDefault="007E0385" w:rsidP="00772FB6">
            <w:pPr>
              <w:pStyle w:val="ListParagraph"/>
              <w:numPr>
                <w:ilvl w:val="0"/>
                <w:numId w:val="11"/>
              </w:numPr>
            </w:pPr>
            <w:r w:rsidRPr="0091266C">
              <w:t>Band 2 non-clinical</w:t>
            </w:r>
          </w:p>
          <w:p w14:paraId="6A3C5D3C" w14:textId="77777777" w:rsidR="007E0385" w:rsidRPr="0091266C" w:rsidRDefault="007E0385" w:rsidP="00772FB6">
            <w:pPr>
              <w:pStyle w:val="ListParagraph"/>
              <w:numPr>
                <w:ilvl w:val="0"/>
                <w:numId w:val="11"/>
              </w:numPr>
            </w:pPr>
            <w:r w:rsidRPr="0091266C">
              <w:t>Band 4 clinical</w:t>
            </w:r>
          </w:p>
          <w:p w14:paraId="28D1C6DA" w14:textId="77777777" w:rsidR="007E0385" w:rsidRPr="0091266C" w:rsidRDefault="007E0385" w:rsidP="00772FB6">
            <w:pPr>
              <w:pStyle w:val="ListParagraph"/>
              <w:numPr>
                <w:ilvl w:val="0"/>
                <w:numId w:val="11"/>
              </w:numPr>
            </w:pPr>
            <w:r w:rsidRPr="0091266C">
              <w:t>Band 6 clinical and non-clinical</w:t>
            </w:r>
          </w:p>
          <w:p w14:paraId="12C65CEF" w14:textId="77777777" w:rsidR="007E0385" w:rsidRPr="0091266C" w:rsidRDefault="007E0385" w:rsidP="00772FB6">
            <w:pPr>
              <w:pStyle w:val="ListParagraph"/>
              <w:numPr>
                <w:ilvl w:val="0"/>
                <w:numId w:val="11"/>
              </w:numPr>
            </w:pPr>
            <w:r w:rsidRPr="0091266C">
              <w:t>Band 7 clinical</w:t>
            </w:r>
          </w:p>
          <w:p w14:paraId="5EE7F817" w14:textId="77777777" w:rsidR="007E0385" w:rsidRPr="0091266C" w:rsidRDefault="007E0385" w:rsidP="00772FB6">
            <w:pPr>
              <w:pStyle w:val="ListParagraph"/>
              <w:numPr>
                <w:ilvl w:val="0"/>
                <w:numId w:val="11"/>
              </w:numPr>
            </w:pPr>
            <w:r w:rsidRPr="0091266C">
              <w:t>Band 8a clinical</w:t>
            </w:r>
          </w:p>
          <w:p w14:paraId="04257E33" w14:textId="77777777" w:rsidR="007E0385" w:rsidRPr="00CB0E17" w:rsidRDefault="007E0385" w:rsidP="001942C6">
            <w:pPr>
              <w:rPr>
                <w:color w:val="FF0000"/>
              </w:rPr>
            </w:pPr>
          </w:p>
          <w:p w14:paraId="2D6716F6" w14:textId="77777777" w:rsidR="007E0385" w:rsidRDefault="007E0385" w:rsidP="001942C6">
            <w:r>
              <w:t>% compared to the whole BME workforce shows:</w:t>
            </w:r>
          </w:p>
          <w:p w14:paraId="66E8AA31" w14:textId="77777777" w:rsidR="007E0385" w:rsidRDefault="007E0385" w:rsidP="00772FB6">
            <w:pPr>
              <w:pStyle w:val="ListParagraph"/>
              <w:numPr>
                <w:ilvl w:val="0"/>
                <w:numId w:val="10"/>
              </w:numPr>
            </w:pPr>
            <w:r>
              <w:t>t</w:t>
            </w:r>
            <w:r w:rsidRPr="00CF7A84">
              <w:t>here are more BME staff</w:t>
            </w:r>
            <w:r>
              <w:t xml:space="preserve"> than last year in bands 4 and 7 </w:t>
            </w:r>
          </w:p>
          <w:p w14:paraId="06D5F6F1" w14:textId="77777777" w:rsidR="007E0385" w:rsidRDefault="007E0385" w:rsidP="00772FB6">
            <w:pPr>
              <w:pStyle w:val="ListParagraph"/>
              <w:numPr>
                <w:ilvl w:val="0"/>
                <w:numId w:val="10"/>
              </w:numPr>
            </w:pPr>
            <w:r>
              <w:t>bands 2 and 3 remained the same  as last year</w:t>
            </w:r>
          </w:p>
          <w:p w14:paraId="596F268F" w14:textId="77777777" w:rsidR="007E0385" w:rsidRPr="00CF7A84" w:rsidRDefault="007E0385" w:rsidP="00772FB6">
            <w:pPr>
              <w:pStyle w:val="ListParagraph"/>
              <w:numPr>
                <w:ilvl w:val="0"/>
                <w:numId w:val="10"/>
              </w:numPr>
            </w:pPr>
            <w:r>
              <w:t>there were less BME staff in bands 5, 6 and 8a than last year</w:t>
            </w:r>
          </w:p>
          <w:p w14:paraId="18271FD5" w14:textId="77777777" w:rsidR="007E0385" w:rsidRPr="007E5494" w:rsidRDefault="007E0385" w:rsidP="001942C6">
            <w:pPr>
              <w:rPr>
                <w:b/>
                <w:bCs/>
                <w:color w:val="FF0000"/>
              </w:rPr>
            </w:pPr>
          </w:p>
          <w:p w14:paraId="2FFCE6BA" w14:textId="77777777" w:rsidR="007E0385" w:rsidRPr="007E5494" w:rsidRDefault="007E0385" w:rsidP="001942C6">
            <w:pPr>
              <w:rPr>
                <w:b/>
                <w:bCs/>
              </w:rPr>
            </w:pPr>
            <w:r w:rsidRPr="007E5494">
              <w:rPr>
                <w:b/>
                <w:bCs/>
              </w:rPr>
              <w:t>National WRES data published in 2022 shows</w:t>
            </w:r>
          </w:p>
          <w:p w14:paraId="142C37D4" w14:textId="77777777" w:rsidR="007E0385" w:rsidRPr="007E5494" w:rsidRDefault="007E0385" w:rsidP="00772FB6">
            <w:pPr>
              <w:pStyle w:val="ListParagraph"/>
              <w:numPr>
                <w:ilvl w:val="0"/>
                <w:numId w:val="12"/>
              </w:numPr>
            </w:pPr>
            <w:r w:rsidRPr="007E5494">
              <w:t>as of 31 March 2021, 22.4% of staff working in the NHS trusts in England ere from a BME background.  This is an increase from 19.1% in 2018</w:t>
            </w:r>
          </w:p>
          <w:p w14:paraId="7F6673B6" w14:textId="77777777" w:rsidR="007E0385" w:rsidRPr="007E5494" w:rsidRDefault="007E0385" w:rsidP="00772FB6">
            <w:pPr>
              <w:pStyle w:val="ListParagraph"/>
              <w:numPr>
                <w:ilvl w:val="0"/>
                <w:numId w:val="12"/>
              </w:numPr>
            </w:pPr>
            <w:r w:rsidRPr="007E5494">
              <w:t xml:space="preserve">the total number of BME staff at very senior manager level has increased by 69.7% since 2018 </w:t>
            </w:r>
          </w:p>
          <w:p w14:paraId="18721A0F" w14:textId="77777777" w:rsidR="007E0385" w:rsidRPr="007E5494" w:rsidRDefault="007E0385" w:rsidP="001942C6">
            <w:pPr>
              <w:pStyle w:val="ListParagraph"/>
              <w:rPr>
                <w:color w:val="FF0000"/>
              </w:rPr>
            </w:pPr>
          </w:p>
          <w:p w14:paraId="6C5E7E8C" w14:textId="77777777" w:rsidR="007E0385" w:rsidRPr="00CB0E17" w:rsidRDefault="007E0385" w:rsidP="001942C6">
            <w:pPr>
              <w:rPr>
                <w:color w:val="FF0000"/>
              </w:rPr>
            </w:pPr>
          </w:p>
          <w:p w14:paraId="0029BD8B" w14:textId="77777777" w:rsidR="007E0385" w:rsidRPr="00CB0E17" w:rsidRDefault="007E0385" w:rsidP="001942C6">
            <w:pPr>
              <w:rPr>
                <w:color w:val="FF0000"/>
              </w:rPr>
            </w:pPr>
          </w:p>
          <w:p w14:paraId="5C593A90" w14:textId="77777777" w:rsidR="007E0385" w:rsidRPr="00CB0E17" w:rsidRDefault="007E0385" w:rsidP="001942C6">
            <w:pPr>
              <w:rPr>
                <w:color w:val="FF0000"/>
              </w:rPr>
            </w:pPr>
          </w:p>
          <w:p w14:paraId="66288193" w14:textId="77777777" w:rsidR="007E0385" w:rsidRPr="00CB0E17" w:rsidRDefault="007E0385" w:rsidP="001942C6">
            <w:pPr>
              <w:rPr>
                <w:color w:val="FF0000"/>
              </w:rPr>
            </w:pPr>
          </w:p>
          <w:p w14:paraId="3AFFD5C5" w14:textId="77777777" w:rsidR="007E0385" w:rsidRPr="00CB0E17" w:rsidRDefault="007E0385" w:rsidP="001942C6">
            <w:pPr>
              <w:rPr>
                <w:color w:val="FF0000"/>
              </w:rPr>
            </w:pPr>
          </w:p>
          <w:p w14:paraId="03B8B997" w14:textId="77777777" w:rsidR="007E0385" w:rsidRPr="00CB0E17" w:rsidRDefault="007E0385" w:rsidP="001942C6">
            <w:pPr>
              <w:rPr>
                <w:color w:val="FF0000"/>
              </w:rPr>
            </w:pPr>
          </w:p>
          <w:p w14:paraId="60B49338" w14:textId="77777777" w:rsidR="007E0385" w:rsidRPr="00CB0E17" w:rsidRDefault="007E0385" w:rsidP="001942C6">
            <w:pPr>
              <w:rPr>
                <w:color w:val="FF0000"/>
              </w:rPr>
            </w:pPr>
          </w:p>
          <w:p w14:paraId="0A80C27C" w14:textId="77777777" w:rsidR="007E0385" w:rsidRPr="00CB0E17" w:rsidRDefault="007E0385" w:rsidP="001942C6">
            <w:pPr>
              <w:rPr>
                <w:color w:val="FF0000"/>
              </w:rPr>
            </w:pPr>
          </w:p>
          <w:p w14:paraId="08B1BB2F" w14:textId="77777777" w:rsidR="007E0385" w:rsidRPr="00CB0E17" w:rsidRDefault="007E0385" w:rsidP="001942C6">
            <w:pPr>
              <w:rPr>
                <w:color w:val="FF0000"/>
              </w:rPr>
            </w:pPr>
          </w:p>
          <w:p w14:paraId="2566AD07" w14:textId="77777777" w:rsidR="007E0385" w:rsidRPr="00CB0E17" w:rsidRDefault="007E0385" w:rsidP="001942C6">
            <w:pPr>
              <w:rPr>
                <w:color w:val="FF0000"/>
              </w:rPr>
            </w:pPr>
          </w:p>
          <w:p w14:paraId="6F08ACCC" w14:textId="77777777" w:rsidR="007E0385" w:rsidRPr="00CB0E17" w:rsidRDefault="007E0385" w:rsidP="001942C6">
            <w:pPr>
              <w:rPr>
                <w:color w:val="FF0000"/>
              </w:rPr>
            </w:pPr>
          </w:p>
          <w:p w14:paraId="3ADA0459" w14:textId="77777777" w:rsidR="007E0385" w:rsidRPr="00CB0E17" w:rsidRDefault="007E0385" w:rsidP="001942C6">
            <w:pPr>
              <w:rPr>
                <w:color w:val="FF0000"/>
              </w:rPr>
            </w:pPr>
          </w:p>
          <w:p w14:paraId="58E59615" w14:textId="77777777" w:rsidR="007E0385" w:rsidRPr="00CB0E17" w:rsidRDefault="007E0385" w:rsidP="001942C6">
            <w:pPr>
              <w:rPr>
                <w:color w:val="FF0000"/>
              </w:rPr>
            </w:pPr>
          </w:p>
          <w:p w14:paraId="7ABB95F7" w14:textId="77777777" w:rsidR="007E0385" w:rsidRPr="00CB0E17" w:rsidRDefault="007E0385" w:rsidP="001942C6">
            <w:pPr>
              <w:rPr>
                <w:color w:val="FF0000"/>
              </w:rPr>
            </w:pPr>
          </w:p>
          <w:p w14:paraId="09752BFB" w14:textId="77777777" w:rsidR="007E0385" w:rsidRPr="00CB0E17" w:rsidRDefault="007E0385" w:rsidP="001942C6">
            <w:pPr>
              <w:rPr>
                <w:color w:val="FF0000"/>
              </w:rPr>
            </w:pPr>
          </w:p>
          <w:p w14:paraId="6F24EA69" w14:textId="77777777" w:rsidR="007E0385" w:rsidRPr="00CB0E17" w:rsidRDefault="007E0385" w:rsidP="001942C6">
            <w:pPr>
              <w:rPr>
                <w:color w:val="FF0000"/>
              </w:rPr>
            </w:pPr>
          </w:p>
          <w:p w14:paraId="7641C11E" w14:textId="77777777" w:rsidR="007E0385" w:rsidRPr="00CB0E17" w:rsidRDefault="007E0385" w:rsidP="001942C6">
            <w:pPr>
              <w:rPr>
                <w:color w:val="FF0000"/>
              </w:rPr>
            </w:pPr>
          </w:p>
          <w:p w14:paraId="539A8938" w14:textId="77777777" w:rsidR="007E0385" w:rsidRPr="00CB0E17" w:rsidRDefault="007E0385" w:rsidP="001942C6">
            <w:pPr>
              <w:rPr>
                <w:color w:val="FF0000"/>
              </w:rPr>
            </w:pPr>
          </w:p>
          <w:p w14:paraId="6A8F03C8" w14:textId="77777777" w:rsidR="007E0385" w:rsidRPr="00CB0E17" w:rsidRDefault="007E0385" w:rsidP="001942C6">
            <w:pPr>
              <w:rPr>
                <w:color w:val="FF0000"/>
              </w:rPr>
            </w:pPr>
          </w:p>
          <w:p w14:paraId="0B90F2B7" w14:textId="77777777" w:rsidR="007E0385" w:rsidRPr="00CB0E17" w:rsidRDefault="007E0385" w:rsidP="001942C6">
            <w:pPr>
              <w:rPr>
                <w:color w:val="FF0000"/>
              </w:rPr>
            </w:pPr>
          </w:p>
          <w:p w14:paraId="52BC0EE7" w14:textId="77777777" w:rsidR="007E0385" w:rsidRPr="00CB0E17" w:rsidRDefault="007E0385" w:rsidP="001942C6">
            <w:pPr>
              <w:rPr>
                <w:color w:val="FF0000"/>
              </w:rPr>
            </w:pPr>
          </w:p>
          <w:p w14:paraId="13948525" w14:textId="77777777" w:rsidR="007E0385" w:rsidRPr="00CB0E17" w:rsidRDefault="007E0385" w:rsidP="001942C6">
            <w:pPr>
              <w:rPr>
                <w:color w:val="FF0000"/>
              </w:rPr>
            </w:pPr>
          </w:p>
          <w:p w14:paraId="43C48C05" w14:textId="77777777" w:rsidR="007E0385" w:rsidRPr="00CB0E17" w:rsidRDefault="007E0385" w:rsidP="001942C6">
            <w:pPr>
              <w:rPr>
                <w:color w:val="FF0000"/>
              </w:rPr>
            </w:pPr>
          </w:p>
          <w:p w14:paraId="663C82C4" w14:textId="77777777" w:rsidR="007E0385" w:rsidRPr="00CB0E17" w:rsidRDefault="007E0385" w:rsidP="001942C6">
            <w:pPr>
              <w:rPr>
                <w:color w:val="FF0000"/>
              </w:rPr>
            </w:pPr>
          </w:p>
          <w:p w14:paraId="3A718912" w14:textId="77777777" w:rsidR="007E0385" w:rsidRPr="00CB0E17" w:rsidRDefault="007E0385" w:rsidP="001942C6">
            <w:pPr>
              <w:rPr>
                <w:color w:val="FF0000"/>
              </w:rPr>
            </w:pPr>
          </w:p>
          <w:p w14:paraId="30A458A6" w14:textId="77777777" w:rsidR="007E0385" w:rsidRPr="00CB0E17" w:rsidRDefault="007E0385" w:rsidP="001942C6">
            <w:pPr>
              <w:rPr>
                <w:color w:val="FF0000"/>
              </w:rPr>
            </w:pPr>
          </w:p>
          <w:p w14:paraId="2BE99B5E" w14:textId="77777777" w:rsidR="007E0385" w:rsidRPr="00CB0E17" w:rsidRDefault="007E0385" w:rsidP="001942C6">
            <w:pPr>
              <w:rPr>
                <w:color w:val="FF0000"/>
              </w:rPr>
            </w:pPr>
          </w:p>
          <w:p w14:paraId="3BFA2E6E" w14:textId="77777777" w:rsidR="007E0385" w:rsidRPr="00CB0E17" w:rsidRDefault="007E0385" w:rsidP="001942C6">
            <w:pPr>
              <w:rPr>
                <w:color w:val="FF0000"/>
              </w:rPr>
            </w:pPr>
          </w:p>
          <w:p w14:paraId="07D3FE2B" w14:textId="77777777" w:rsidR="007E0385" w:rsidRPr="00CB0E17" w:rsidRDefault="007E0385" w:rsidP="001942C6">
            <w:pPr>
              <w:rPr>
                <w:color w:val="FF0000"/>
              </w:rPr>
            </w:pPr>
          </w:p>
          <w:p w14:paraId="6ACA60AE" w14:textId="77777777" w:rsidR="007E0385" w:rsidRPr="00CB0E17" w:rsidRDefault="007E0385" w:rsidP="001942C6">
            <w:pPr>
              <w:rPr>
                <w:color w:val="FF0000"/>
              </w:rPr>
            </w:pPr>
          </w:p>
          <w:p w14:paraId="70EBE1BA" w14:textId="77777777" w:rsidR="007E0385" w:rsidRPr="00CB0E17" w:rsidRDefault="007E0385" w:rsidP="001942C6">
            <w:pPr>
              <w:rPr>
                <w:color w:val="FF0000"/>
              </w:rPr>
            </w:pPr>
          </w:p>
          <w:p w14:paraId="243F99C7" w14:textId="77777777" w:rsidR="007E0385" w:rsidRPr="00CB0E17" w:rsidRDefault="007E0385" w:rsidP="001942C6">
            <w:pPr>
              <w:rPr>
                <w:color w:val="FF0000"/>
              </w:rPr>
            </w:pPr>
          </w:p>
          <w:p w14:paraId="36FB2EDA" w14:textId="77777777" w:rsidR="007E0385" w:rsidRPr="00CB0E17" w:rsidRDefault="007E0385" w:rsidP="001942C6">
            <w:pPr>
              <w:rPr>
                <w:color w:val="FF0000"/>
              </w:rPr>
            </w:pPr>
          </w:p>
          <w:p w14:paraId="5D412694" w14:textId="77777777" w:rsidR="007E0385" w:rsidRPr="00CB0E17" w:rsidRDefault="007E0385" w:rsidP="001942C6">
            <w:pPr>
              <w:rPr>
                <w:color w:val="FF0000"/>
              </w:rPr>
            </w:pPr>
          </w:p>
        </w:tc>
      </w:tr>
      <w:tr w:rsidR="007E0385" w:rsidRPr="00D739DB" w14:paraId="58B5FCE3" w14:textId="77777777" w:rsidTr="001942C6">
        <w:trPr>
          <w:trHeight w:val="878"/>
        </w:trPr>
        <w:tc>
          <w:tcPr>
            <w:tcW w:w="249" w:type="dxa"/>
            <w:vMerge/>
            <w:shd w:val="clear" w:color="auto" w:fill="E5DFEC" w:themeFill="accent4" w:themeFillTint="33"/>
          </w:tcPr>
          <w:p w14:paraId="56419FCA" w14:textId="77777777" w:rsidR="007E0385" w:rsidRDefault="007E0385" w:rsidP="001942C6">
            <w:pPr>
              <w:rPr>
                <w:sz w:val="24"/>
                <w:szCs w:val="24"/>
              </w:rPr>
            </w:pPr>
          </w:p>
        </w:tc>
        <w:tc>
          <w:tcPr>
            <w:tcW w:w="3401" w:type="dxa"/>
            <w:vMerge/>
            <w:shd w:val="clear" w:color="auto" w:fill="E5DFEC" w:themeFill="accent4" w:themeFillTint="33"/>
          </w:tcPr>
          <w:p w14:paraId="2E9BE36C" w14:textId="77777777" w:rsidR="007E0385" w:rsidRDefault="007E0385" w:rsidP="001942C6"/>
        </w:tc>
        <w:tc>
          <w:tcPr>
            <w:tcW w:w="2411" w:type="dxa"/>
            <w:shd w:val="clear" w:color="auto" w:fill="FFFFFF" w:themeFill="background1"/>
          </w:tcPr>
          <w:p w14:paraId="2D707450" w14:textId="77777777" w:rsidR="007E0385" w:rsidRPr="004C7301" w:rsidRDefault="007E0385" w:rsidP="001942C6">
            <w:pPr>
              <w:rPr>
                <w:b/>
              </w:rPr>
            </w:pPr>
            <w:r w:rsidRPr="004C7301">
              <w:rPr>
                <w:b/>
              </w:rPr>
              <w:t>Band 2 non-clinical</w:t>
            </w:r>
          </w:p>
          <w:p w14:paraId="4E2ADEE1" w14:textId="2D07DC38" w:rsidR="007E0385" w:rsidRPr="004C7301" w:rsidRDefault="007E0385" w:rsidP="001942C6">
            <w:r w:rsidRPr="004C7301">
              <w:rPr>
                <w:b/>
              </w:rPr>
              <w:t xml:space="preserve">BME   30% </w:t>
            </w:r>
          </w:p>
          <w:p w14:paraId="5DB531F5" w14:textId="52D6E38A" w:rsidR="007E0385" w:rsidRPr="004C7301" w:rsidRDefault="007E0385" w:rsidP="001942C6">
            <w:r w:rsidRPr="004C7301">
              <w:t xml:space="preserve">White 70% </w:t>
            </w:r>
          </w:p>
          <w:p w14:paraId="0B4A6424" w14:textId="77777777" w:rsidR="007E0385" w:rsidRPr="004C7301" w:rsidRDefault="007E0385" w:rsidP="001942C6">
            <w:pPr>
              <w:rPr>
                <w:b/>
              </w:rPr>
            </w:pPr>
            <w:r w:rsidRPr="004C7301">
              <w:rPr>
                <w:b/>
              </w:rPr>
              <w:t>Band 2 clinical</w:t>
            </w:r>
          </w:p>
          <w:p w14:paraId="3FF06E47" w14:textId="6D8A245F" w:rsidR="007E0385" w:rsidRPr="004C7301" w:rsidRDefault="007E0385" w:rsidP="001942C6">
            <w:r w:rsidRPr="004C7301">
              <w:rPr>
                <w:b/>
              </w:rPr>
              <w:t xml:space="preserve">BME  8% </w:t>
            </w:r>
          </w:p>
          <w:p w14:paraId="05C3724A" w14:textId="1B90C2A5" w:rsidR="007E0385" w:rsidRPr="004C7301" w:rsidRDefault="007E0385" w:rsidP="001942C6">
            <w:r w:rsidRPr="004C7301">
              <w:t xml:space="preserve">White 92% </w:t>
            </w:r>
          </w:p>
          <w:p w14:paraId="360421DA" w14:textId="77777777" w:rsidR="007E0385" w:rsidRPr="004C7301" w:rsidRDefault="007E0385" w:rsidP="001942C6"/>
          <w:p w14:paraId="57937F09" w14:textId="77777777" w:rsidR="007E0385" w:rsidRPr="004C7301" w:rsidRDefault="007E0385" w:rsidP="001942C6">
            <w:pPr>
              <w:rPr>
                <w:b/>
              </w:rPr>
            </w:pPr>
            <w:r w:rsidRPr="004C7301">
              <w:rPr>
                <w:b/>
              </w:rPr>
              <w:t>B2 % BME in overall workforce 13%</w:t>
            </w:r>
          </w:p>
          <w:p w14:paraId="507D6A1D" w14:textId="77777777" w:rsidR="007E0385" w:rsidRPr="004C7301" w:rsidRDefault="007E0385" w:rsidP="001942C6"/>
        </w:tc>
        <w:tc>
          <w:tcPr>
            <w:tcW w:w="2269" w:type="dxa"/>
            <w:shd w:val="clear" w:color="auto" w:fill="FFFFFF" w:themeFill="background1"/>
          </w:tcPr>
          <w:p w14:paraId="765CBF50" w14:textId="77777777" w:rsidR="007E0385" w:rsidRPr="004C7301" w:rsidRDefault="007E0385" w:rsidP="001942C6">
            <w:pPr>
              <w:rPr>
                <w:b/>
              </w:rPr>
            </w:pPr>
            <w:r w:rsidRPr="004C7301">
              <w:rPr>
                <w:b/>
              </w:rPr>
              <w:t>Band 2 non-clinical</w:t>
            </w:r>
          </w:p>
          <w:p w14:paraId="5F2445AA" w14:textId="2EFEF63F" w:rsidR="007E0385" w:rsidRPr="004C7301" w:rsidRDefault="007E0385" w:rsidP="001942C6">
            <w:r w:rsidRPr="004C7301">
              <w:rPr>
                <w:b/>
              </w:rPr>
              <w:t xml:space="preserve">BME   29% </w:t>
            </w:r>
          </w:p>
          <w:p w14:paraId="0D91704A" w14:textId="5BD39A26" w:rsidR="007E0385" w:rsidRPr="004C7301" w:rsidRDefault="007E0385" w:rsidP="001942C6">
            <w:r w:rsidRPr="004C7301">
              <w:t xml:space="preserve">White 71%  </w:t>
            </w:r>
          </w:p>
          <w:p w14:paraId="1F8D7F15" w14:textId="77777777" w:rsidR="007E0385" w:rsidRPr="004C7301" w:rsidRDefault="007E0385" w:rsidP="001942C6">
            <w:pPr>
              <w:rPr>
                <w:b/>
              </w:rPr>
            </w:pPr>
            <w:r w:rsidRPr="004C7301">
              <w:rPr>
                <w:b/>
              </w:rPr>
              <w:t>Band 2 clinical</w:t>
            </w:r>
          </w:p>
          <w:p w14:paraId="125104F3" w14:textId="5AF6E73D" w:rsidR="007E0385" w:rsidRPr="004C7301" w:rsidRDefault="007E0385" w:rsidP="001942C6">
            <w:r w:rsidRPr="004C7301">
              <w:rPr>
                <w:b/>
              </w:rPr>
              <w:t xml:space="preserve">BME  8% </w:t>
            </w:r>
          </w:p>
          <w:p w14:paraId="49379A38" w14:textId="49CE5999" w:rsidR="007E0385" w:rsidRPr="004C7301" w:rsidRDefault="007E0385" w:rsidP="001942C6">
            <w:r w:rsidRPr="004C7301">
              <w:t xml:space="preserve">White 92% </w:t>
            </w:r>
          </w:p>
          <w:p w14:paraId="75243C2B" w14:textId="77777777" w:rsidR="007E0385" w:rsidRPr="004C7301" w:rsidRDefault="007E0385" w:rsidP="001942C6"/>
          <w:p w14:paraId="0A25380F" w14:textId="77777777" w:rsidR="007E0385" w:rsidRPr="004C7301" w:rsidRDefault="007E0385" w:rsidP="001942C6">
            <w:pPr>
              <w:rPr>
                <w:b/>
              </w:rPr>
            </w:pPr>
            <w:r w:rsidRPr="004C7301">
              <w:rPr>
                <w:b/>
              </w:rPr>
              <w:t>B2 % BME in overall workforce 13%</w:t>
            </w:r>
          </w:p>
          <w:p w14:paraId="50E4436E" w14:textId="77777777" w:rsidR="007E0385" w:rsidRPr="004C7301" w:rsidRDefault="007E0385" w:rsidP="001942C6"/>
        </w:tc>
        <w:tc>
          <w:tcPr>
            <w:tcW w:w="6407" w:type="dxa"/>
            <w:vMerge/>
            <w:tcBorders>
              <w:bottom w:val="single" w:sz="4" w:space="0" w:color="auto"/>
            </w:tcBorders>
            <w:shd w:val="clear" w:color="auto" w:fill="auto"/>
          </w:tcPr>
          <w:p w14:paraId="5FFBC4B3" w14:textId="77777777" w:rsidR="007E0385" w:rsidRPr="00CA52F4" w:rsidRDefault="007E0385" w:rsidP="001942C6">
            <w:pPr>
              <w:rPr>
                <w:color w:val="FF0000"/>
              </w:rPr>
            </w:pPr>
          </w:p>
        </w:tc>
      </w:tr>
      <w:tr w:rsidR="007E0385" w:rsidRPr="00D739DB" w14:paraId="6FE17B75" w14:textId="77777777" w:rsidTr="001942C6">
        <w:trPr>
          <w:trHeight w:val="965"/>
        </w:trPr>
        <w:tc>
          <w:tcPr>
            <w:tcW w:w="249" w:type="dxa"/>
            <w:vMerge/>
            <w:shd w:val="clear" w:color="auto" w:fill="E5DFEC" w:themeFill="accent4" w:themeFillTint="33"/>
          </w:tcPr>
          <w:p w14:paraId="58B385F4" w14:textId="77777777" w:rsidR="007E0385" w:rsidRDefault="007E0385" w:rsidP="001942C6">
            <w:pPr>
              <w:rPr>
                <w:sz w:val="24"/>
                <w:szCs w:val="24"/>
              </w:rPr>
            </w:pPr>
          </w:p>
        </w:tc>
        <w:tc>
          <w:tcPr>
            <w:tcW w:w="3401" w:type="dxa"/>
            <w:vMerge/>
            <w:shd w:val="clear" w:color="auto" w:fill="E5DFEC" w:themeFill="accent4" w:themeFillTint="33"/>
          </w:tcPr>
          <w:p w14:paraId="7A26B449" w14:textId="77777777" w:rsidR="007E0385" w:rsidRDefault="007E0385" w:rsidP="001942C6"/>
        </w:tc>
        <w:tc>
          <w:tcPr>
            <w:tcW w:w="2411" w:type="dxa"/>
            <w:shd w:val="clear" w:color="auto" w:fill="FFFFFF" w:themeFill="background1"/>
          </w:tcPr>
          <w:p w14:paraId="39DF3BC5" w14:textId="77777777" w:rsidR="007E0385" w:rsidRPr="004C7301" w:rsidRDefault="007E0385" w:rsidP="001942C6">
            <w:pPr>
              <w:rPr>
                <w:b/>
              </w:rPr>
            </w:pPr>
            <w:r w:rsidRPr="004C7301">
              <w:rPr>
                <w:b/>
              </w:rPr>
              <w:t>Band 3 non-clinical</w:t>
            </w:r>
          </w:p>
          <w:p w14:paraId="4404DA18" w14:textId="437AB2CB" w:rsidR="007E0385" w:rsidRPr="004C7301" w:rsidRDefault="007E0385" w:rsidP="001942C6">
            <w:r w:rsidRPr="004C7301">
              <w:rPr>
                <w:b/>
              </w:rPr>
              <w:t xml:space="preserve">BME  10% </w:t>
            </w:r>
          </w:p>
          <w:p w14:paraId="092FA948" w14:textId="38088133" w:rsidR="007E0385" w:rsidRPr="004C7301" w:rsidRDefault="007E0385" w:rsidP="001942C6">
            <w:r w:rsidRPr="004C7301">
              <w:t>White 90%</w:t>
            </w:r>
          </w:p>
          <w:p w14:paraId="047DEB7A" w14:textId="77777777" w:rsidR="007E0385" w:rsidRPr="004C7301" w:rsidRDefault="007E0385" w:rsidP="001942C6">
            <w:pPr>
              <w:rPr>
                <w:b/>
              </w:rPr>
            </w:pPr>
            <w:r w:rsidRPr="004C7301">
              <w:rPr>
                <w:b/>
              </w:rPr>
              <w:t>Band 3 clinical</w:t>
            </w:r>
          </w:p>
          <w:p w14:paraId="6DBF6343" w14:textId="5EC93B5C" w:rsidR="007E0385" w:rsidRPr="004C7301" w:rsidRDefault="007E0385" w:rsidP="001942C6">
            <w:r w:rsidRPr="004C7301">
              <w:rPr>
                <w:b/>
              </w:rPr>
              <w:t xml:space="preserve">BME 14% </w:t>
            </w:r>
          </w:p>
          <w:p w14:paraId="624FE72A" w14:textId="2B09F1C3" w:rsidR="007E0385" w:rsidRPr="004C7301" w:rsidRDefault="007E0385" w:rsidP="001942C6">
            <w:r w:rsidRPr="004C7301">
              <w:t xml:space="preserve">White 86% </w:t>
            </w:r>
          </w:p>
          <w:p w14:paraId="2E6430C4" w14:textId="77777777" w:rsidR="007E0385" w:rsidRPr="004C7301" w:rsidRDefault="007E0385" w:rsidP="001942C6"/>
          <w:p w14:paraId="54AFA85E" w14:textId="77777777" w:rsidR="007E0385" w:rsidRPr="004C7301" w:rsidRDefault="007E0385" w:rsidP="001942C6">
            <w:pPr>
              <w:rPr>
                <w:b/>
              </w:rPr>
            </w:pPr>
            <w:r w:rsidRPr="004C7301">
              <w:rPr>
                <w:b/>
              </w:rPr>
              <w:t>B3 % BME in overall workforce 12%</w:t>
            </w:r>
          </w:p>
          <w:p w14:paraId="71DAFDD4" w14:textId="77777777" w:rsidR="007E0385" w:rsidRPr="004C7301" w:rsidRDefault="007E0385" w:rsidP="001942C6"/>
        </w:tc>
        <w:tc>
          <w:tcPr>
            <w:tcW w:w="2269" w:type="dxa"/>
            <w:shd w:val="clear" w:color="auto" w:fill="FFFFFF" w:themeFill="background1"/>
          </w:tcPr>
          <w:p w14:paraId="7948AC7E" w14:textId="77777777" w:rsidR="007E0385" w:rsidRPr="004C7301" w:rsidRDefault="007E0385" w:rsidP="001942C6">
            <w:pPr>
              <w:rPr>
                <w:b/>
              </w:rPr>
            </w:pPr>
            <w:r w:rsidRPr="004C7301">
              <w:rPr>
                <w:b/>
              </w:rPr>
              <w:t>Band 3 non-clinical</w:t>
            </w:r>
          </w:p>
          <w:p w14:paraId="740E4EFD" w14:textId="2569EF54" w:rsidR="007E0385" w:rsidRPr="004C7301" w:rsidRDefault="007E0385" w:rsidP="001942C6">
            <w:r w:rsidRPr="004C7301">
              <w:rPr>
                <w:b/>
              </w:rPr>
              <w:t xml:space="preserve">BME  13% </w:t>
            </w:r>
          </w:p>
          <w:p w14:paraId="63F92B6E" w14:textId="0440BA80" w:rsidR="007E0385" w:rsidRPr="004C7301" w:rsidRDefault="007E0385" w:rsidP="001942C6">
            <w:r w:rsidRPr="004C7301">
              <w:t>White 87%</w:t>
            </w:r>
          </w:p>
          <w:p w14:paraId="69040DF9" w14:textId="77777777" w:rsidR="007E0385" w:rsidRPr="004C7301" w:rsidRDefault="007E0385" w:rsidP="001942C6">
            <w:pPr>
              <w:rPr>
                <w:b/>
              </w:rPr>
            </w:pPr>
            <w:r w:rsidRPr="004C7301">
              <w:rPr>
                <w:b/>
              </w:rPr>
              <w:t>Band 3 clinical</w:t>
            </w:r>
          </w:p>
          <w:p w14:paraId="5B9902B1" w14:textId="19A70FE3" w:rsidR="007E0385" w:rsidRPr="004C7301" w:rsidRDefault="007E0385" w:rsidP="001942C6">
            <w:r w:rsidRPr="004C7301">
              <w:rPr>
                <w:b/>
              </w:rPr>
              <w:t xml:space="preserve">BME  </w:t>
            </w:r>
            <w:r w:rsidRPr="004C7301">
              <w:rPr>
                <w:bCs/>
              </w:rPr>
              <w:t xml:space="preserve">14% </w:t>
            </w:r>
          </w:p>
          <w:p w14:paraId="18091619" w14:textId="5CC10A2D" w:rsidR="007E0385" w:rsidRPr="004C7301" w:rsidRDefault="007E0385" w:rsidP="001942C6">
            <w:r w:rsidRPr="004C7301">
              <w:t>White 86%</w:t>
            </w:r>
          </w:p>
          <w:p w14:paraId="2FA16FBC" w14:textId="77777777" w:rsidR="007E0385" w:rsidRPr="004C7301" w:rsidRDefault="007E0385" w:rsidP="001942C6"/>
          <w:p w14:paraId="5F48510B" w14:textId="77777777" w:rsidR="007E0385" w:rsidRPr="004C7301" w:rsidRDefault="007E0385" w:rsidP="001942C6">
            <w:pPr>
              <w:rPr>
                <w:b/>
              </w:rPr>
            </w:pPr>
            <w:r w:rsidRPr="004C7301">
              <w:rPr>
                <w:b/>
              </w:rPr>
              <w:t>B3 % BME in overall workforce 12%</w:t>
            </w:r>
          </w:p>
          <w:p w14:paraId="7459F35A" w14:textId="77777777" w:rsidR="007E0385" w:rsidRPr="004C7301" w:rsidRDefault="007E0385" w:rsidP="001942C6"/>
        </w:tc>
        <w:tc>
          <w:tcPr>
            <w:tcW w:w="6407" w:type="dxa"/>
            <w:vMerge/>
            <w:tcBorders>
              <w:bottom w:val="single" w:sz="4" w:space="0" w:color="auto"/>
            </w:tcBorders>
            <w:shd w:val="clear" w:color="auto" w:fill="auto"/>
          </w:tcPr>
          <w:p w14:paraId="39D9B42A" w14:textId="77777777" w:rsidR="007E0385" w:rsidRPr="00CA52F4" w:rsidRDefault="007E0385" w:rsidP="001942C6">
            <w:pPr>
              <w:rPr>
                <w:color w:val="FF0000"/>
              </w:rPr>
            </w:pPr>
          </w:p>
        </w:tc>
      </w:tr>
      <w:tr w:rsidR="007E0385" w:rsidRPr="00D739DB" w14:paraId="379A5338" w14:textId="77777777" w:rsidTr="001942C6">
        <w:trPr>
          <w:trHeight w:val="1800"/>
        </w:trPr>
        <w:tc>
          <w:tcPr>
            <w:tcW w:w="249" w:type="dxa"/>
            <w:vMerge/>
            <w:shd w:val="clear" w:color="auto" w:fill="E5DFEC" w:themeFill="accent4" w:themeFillTint="33"/>
          </w:tcPr>
          <w:p w14:paraId="384A2D4B" w14:textId="77777777" w:rsidR="007E0385" w:rsidRDefault="007E0385" w:rsidP="001942C6">
            <w:pPr>
              <w:rPr>
                <w:sz w:val="24"/>
                <w:szCs w:val="24"/>
              </w:rPr>
            </w:pPr>
          </w:p>
        </w:tc>
        <w:tc>
          <w:tcPr>
            <w:tcW w:w="3401" w:type="dxa"/>
            <w:vMerge/>
            <w:shd w:val="clear" w:color="auto" w:fill="E5DFEC" w:themeFill="accent4" w:themeFillTint="33"/>
          </w:tcPr>
          <w:p w14:paraId="10B85E68" w14:textId="77777777" w:rsidR="007E0385" w:rsidRDefault="007E0385" w:rsidP="001942C6"/>
        </w:tc>
        <w:tc>
          <w:tcPr>
            <w:tcW w:w="2411" w:type="dxa"/>
            <w:shd w:val="clear" w:color="auto" w:fill="FFFFFF" w:themeFill="background1"/>
          </w:tcPr>
          <w:p w14:paraId="0C0A6C30" w14:textId="77777777" w:rsidR="007E0385" w:rsidRPr="00E951F0" w:rsidRDefault="007E0385" w:rsidP="001942C6">
            <w:pPr>
              <w:shd w:val="clear" w:color="auto" w:fill="FFFFFF" w:themeFill="background1"/>
              <w:rPr>
                <w:b/>
              </w:rPr>
            </w:pPr>
            <w:r w:rsidRPr="00E951F0">
              <w:rPr>
                <w:b/>
              </w:rPr>
              <w:t>Band 4 non- clinical</w:t>
            </w:r>
          </w:p>
          <w:p w14:paraId="06E52DF4" w14:textId="36CA35F7" w:rsidR="007E0385" w:rsidRPr="00E951F0" w:rsidRDefault="007E0385" w:rsidP="001942C6">
            <w:pPr>
              <w:shd w:val="clear" w:color="auto" w:fill="FFFFFF" w:themeFill="background1"/>
              <w:rPr>
                <w:b/>
              </w:rPr>
            </w:pPr>
            <w:r w:rsidRPr="00E951F0">
              <w:rPr>
                <w:b/>
              </w:rPr>
              <w:t xml:space="preserve">BME  14% </w:t>
            </w:r>
          </w:p>
          <w:p w14:paraId="2120AC2E" w14:textId="6961CE46" w:rsidR="007E0385" w:rsidRPr="00E951F0" w:rsidRDefault="007E0385" w:rsidP="001942C6">
            <w:pPr>
              <w:shd w:val="clear" w:color="auto" w:fill="FFFFFF" w:themeFill="background1"/>
            </w:pPr>
            <w:r w:rsidRPr="00E951F0">
              <w:t xml:space="preserve">White 86% </w:t>
            </w:r>
          </w:p>
          <w:p w14:paraId="7D7A1F93" w14:textId="77777777" w:rsidR="007E0385" w:rsidRPr="00E951F0" w:rsidRDefault="007E0385" w:rsidP="001942C6">
            <w:pPr>
              <w:shd w:val="clear" w:color="auto" w:fill="FFFFFF" w:themeFill="background1"/>
              <w:rPr>
                <w:b/>
              </w:rPr>
            </w:pPr>
            <w:r w:rsidRPr="00E951F0">
              <w:rPr>
                <w:b/>
              </w:rPr>
              <w:t>Band 4 clinical</w:t>
            </w:r>
          </w:p>
          <w:p w14:paraId="511A3373" w14:textId="13415DEC" w:rsidR="007E0385" w:rsidRPr="00E951F0" w:rsidRDefault="007E0385" w:rsidP="001942C6">
            <w:pPr>
              <w:shd w:val="clear" w:color="auto" w:fill="FFFFFF" w:themeFill="background1"/>
              <w:rPr>
                <w:b/>
                <w:bCs/>
              </w:rPr>
            </w:pPr>
            <w:r w:rsidRPr="00E951F0">
              <w:rPr>
                <w:b/>
                <w:bCs/>
              </w:rPr>
              <w:t xml:space="preserve">BME  18% </w:t>
            </w:r>
          </w:p>
          <w:p w14:paraId="7534B617" w14:textId="3828DAC4" w:rsidR="007E0385" w:rsidRPr="00E951F0" w:rsidRDefault="007E0385" w:rsidP="001942C6">
            <w:pPr>
              <w:shd w:val="clear" w:color="auto" w:fill="FFFFFF" w:themeFill="background1"/>
            </w:pPr>
            <w:r w:rsidRPr="00E951F0">
              <w:t>White 82%</w:t>
            </w:r>
          </w:p>
          <w:p w14:paraId="023A7F1B" w14:textId="77777777" w:rsidR="007E0385" w:rsidRPr="00E951F0" w:rsidRDefault="007E0385" w:rsidP="001942C6">
            <w:pPr>
              <w:shd w:val="clear" w:color="auto" w:fill="FFFFFF" w:themeFill="background1"/>
            </w:pPr>
          </w:p>
          <w:p w14:paraId="192ACDE8" w14:textId="77777777" w:rsidR="007E0385" w:rsidRPr="00E951F0" w:rsidRDefault="007E0385" w:rsidP="001942C6">
            <w:pPr>
              <w:rPr>
                <w:b/>
              </w:rPr>
            </w:pPr>
            <w:r w:rsidRPr="00E951F0">
              <w:rPr>
                <w:b/>
              </w:rPr>
              <w:t>B4 % BME in overall workforce 18%</w:t>
            </w:r>
          </w:p>
          <w:p w14:paraId="1A29FF5F" w14:textId="77777777" w:rsidR="007E0385" w:rsidRPr="00E951F0" w:rsidRDefault="007E0385" w:rsidP="001942C6">
            <w:pPr>
              <w:shd w:val="clear" w:color="auto" w:fill="FFFFFF" w:themeFill="background1"/>
            </w:pPr>
          </w:p>
        </w:tc>
        <w:tc>
          <w:tcPr>
            <w:tcW w:w="2269" w:type="dxa"/>
            <w:shd w:val="clear" w:color="auto" w:fill="FFFFFF" w:themeFill="background1"/>
          </w:tcPr>
          <w:p w14:paraId="5836B1EF" w14:textId="77777777" w:rsidR="007E0385" w:rsidRPr="00E951F0" w:rsidRDefault="007E0385" w:rsidP="001942C6">
            <w:pPr>
              <w:shd w:val="clear" w:color="auto" w:fill="FFFFFF" w:themeFill="background1"/>
              <w:rPr>
                <w:b/>
              </w:rPr>
            </w:pPr>
            <w:r w:rsidRPr="00E951F0">
              <w:rPr>
                <w:b/>
              </w:rPr>
              <w:t>Band 4 non- clinical</w:t>
            </w:r>
          </w:p>
          <w:p w14:paraId="4554F02C" w14:textId="25DA6B6B" w:rsidR="007E0385" w:rsidRPr="00E951F0" w:rsidRDefault="007E0385" w:rsidP="001942C6">
            <w:pPr>
              <w:shd w:val="clear" w:color="auto" w:fill="FFFFFF" w:themeFill="background1"/>
              <w:rPr>
                <w:bCs/>
              </w:rPr>
            </w:pPr>
            <w:r w:rsidRPr="00E951F0">
              <w:rPr>
                <w:bCs/>
              </w:rPr>
              <w:t xml:space="preserve">BME  14% </w:t>
            </w:r>
          </w:p>
          <w:p w14:paraId="668E935C" w14:textId="35D9C256" w:rsidR="007E0385" w:rsidRPr="00E951F0" w:rsidRDefault="007E0385" w:rsidP="001942C6">
            <w:pPr>
              <w:shd w:val="clear" w:color="auto" w:fill="FFFFFF" w:themeFill="background1"/>
            </w:pPr>
            <w:r w:rsidRPr="00E951F0">
              <w:t>White 86%</w:t>
            </w:r>
          </w:p>
          <w:p w14:paraId="06B8264A" w14:textId="77777777" w:rsidR="007E0385" w:rsidRPr="00E951F0" w:rsidRDefault="007E0385" w:rsidP="001942C6">
            <w:pPr>
              <w:shd w:val="clear" w:color="auto" w:fill="FFFFFF" w:themeFill="background1"/>
              <w:rPr>
                <w:b/>
              </w:rPr>
            </w:pPr>
            <w:r w:rsidRPr="00E951F0">
              <w:rPr>
                <w:b/>
              </w:rPr>
              <w:t>Band 4 clinical</w:t>
            </w:r>
          </w:p>
          <w:p w14:paraId="61A18DA4" w14:textId="1D064A09" w:rsidR="007E0385" w:rsidRPr="00E951F0" w:rsidRDefault="007E0385" w:rsidP="001942C6">
            <w:pPr>
              <w:shd w:val="clear" w:color="auto" w:fill="FFFFFF" w:themeFill="background1"/>
              <w:rPr>
                <w:b/>
                <w:bCs/>
              </w:rPr>
            </w:pPr>
            <w:r w:rsidRPr="00E951F0">
              <w:rPr>
                <w:b/>
                <w:bCs/>
              </w:rPr>
              <w:t xml:space="preserve">BME  12% </w:t>
            </w:r>
          </w:p>
          <w:p w14:paraId="0DC3C597" w14:textId="3F51FE2E" w:rsidR="007E0385" w:rsidRPr="00E951F0" w:rsidRDefault="007E0385" w:rsidP="001942C6">
            <w:pPr>
              <w:shd w:val="clear" w:color="auto" w:fill="FFFFFF" w:themeFill="background1"/>
            </w:pPr>
            <w:r w:rsidRPr="00E951F0">
              <w:t>White 88%</w:t>
            </w:r>
          </w:p>
          <w:p w14:paraId="2A7FF2BF" w14:textId="77777777" w:rsidR="007E0385" w:rsidRPr="00E951F0" w:rsidRDefault="007E0385" w:rsidP="001942C6">
            <w:pPr>
              <w:shd w:val="clear" w:color="auto" w:fill="FFFFFF" w:themeFill="background1"/>
            </w:pPr>
          </w:p>
          <w:p w14:paraId="09904868" w14:textId="77777777" w:rsidR="007E0385" w:rsidRPr="00E951F0" w:rsidRDefault="007E0385" w:rsidP="001942C6">
            <w:pPr>
              <w:rPr>
                <w:b/>
              </w:rPr>
            </w:pPr>
            <w:r w:rsidRPr="00E951F0">
              <w:rPr>
                <w:b/>
              </w:rPr>
              <w:t>B4 % BME in overall workforce 14%</w:t>
            </w:r>
          </w:p>
          <w:p w14:paraId="7F36680A" w14:textId="77777777" w:rsidR="007E0385" w:rsidRPr="00E951F0" w:rsidRDefault="007E0385" w:rsidP="001942C6">
            <w:pPr>
              <w:shd w:val="clear" w:color="auto" w:fill="FFFFFF" w:themeFill="background1"/>
            </w:pPr>
          </w:p>
        </w:tc>
        <w:tc>
          <w:tcPr>
            <w:tcW w:w="6407" w:type="dxa"/>
            <w:vMerge/>
            <w:tcBorders>
              <w:bottom w:val="single" w:sz="4" w:space="0" w:color="auto"/>
            </w:tcBorders>
            <w:shd w:val="clear" w:color="auto" w:fill="auto"/>
          </w:tcPr>
          <w:p w14:paraId="6542328E" w14:textId="77777777" w:rsidR="007E0385" w:rsidRPr="00CA52F4" w:rsidRDefault="007E0385" w:rsidP="001942C6">
            <w:pPr>
              <w:rPr>
                <w:color w:val="FF0000"/>
              </w:rPr>
            </w:pPr>
          </w:p>
        </w:tc>
      </w:tr>
      <w:tr w:rsidR="007E0385" w:rsidRPr="00D739DB" w14:paraId="3B63FD9F" w14:textId="77777777" w:rsidTr="001942C6">
        <w:trPr>
          <w:trHeight w:val="1680"/>
        </w:trPr>
        <w:tc>
          <w:tcPr>
            <w:tcW w:w="249" w:type="dxa"/>
            <w:vMerge/>
            <w:shd w:val="clear" w:color="auto" w:fill="E5DFEC" w:themeFill="accent4" w:themeFillTint="33"/>
          </w:tcPr>
          <w:p w14:paraId="367758D2" w14:textId="77777777" w:rsidR="007E0385" w:rsidRDefault="007E0385" w:rsidP="001942C6">
            <w:pPr>
              <w:rPr>
                <w:sz w:val="24"/>
                <w:szCs w:val="24"/>
              </w:rPr>
            </w:pPr>
          </w:p>
        </w:tc>
        <w:tc>
          <w:tcPr>
            <w:tcW w:w="3401" w:type="dxa"/>
            <w:vMerge/>
            <w:shd w:val="clear" w:color="auto" w:fill="E5DFEC" w:themeFill="accent4" w:themeFillTint="33"/>
          </w:tcPr>
          <w:p w14:paraId="1B974316" w14:textId="77777777" w:rsidR="007E0385" w:rsidRDefault="007E0385" w:rsidP="001942C6"/>
        </w:tc>
        <w:tc>
          <w:tcPr>
            <w:tcW w:w="2411" w:type="dxa"/>
            <w:shd w:val="clear" w:color="auto" w:fill="FFFFFF" w:themeFill="background1"/>
          </w:tcPr>
          <w:p w14:paraId="14F571D2" w14:textId="77777777" w:rsidR="007E0385" w:rsidRPr="00E951F0" w:rsidRDefault="007E0385" w:rsidP="001942C6">
            <w:pPr>
              <w:shd w:val="clear" w:color="auto" w:fill="FFFFFF" w:themeFill="background1"/>
              <w:rPr>
                <w:b/>
              </w:rPr>
            </w:pPr>
            <w:r w:rsidRPr="00E951F0">
              <w:rPr>
                <w:b/>
              </w:rPr>
              <w:t>Band 5 non-clinical</w:t>
            </w:r>
          </w:p>
          <w:p w14:paraId="271C3C10" w14:textId="210C6B09" w:rsidR="007E0385" w:rsidRPr="00E951F0" w:rsidRDefault="007E0385" w:rsidP="001942C6">
            <w:pPr>
              <w:shd w:val="clear" w:color="auto" w:fill="FFFFFF" w:themeFill="background1"/>
            </w:pPr>
            <w:r w:rsidRPr="00E951F0">
              <w:rPr>
                <w:b/>
              </w:rPr>
              <w:t xml:space="preserve">BME 9% </w:t>
            </w:r>
          </w:p>
          <w:p w14:paraId="01390330" w14:textId="2292D501" w:rsidR="007E0385" w:rsidRPr="00E951F0" w:rsidRDefault="007E0385" w:rsidP="001942C6">
            <w:pPr>
              <w:shd w:val="clear" w:color="auto" w:fill="FFFFFF" w:themeFill="background1"/>
            </w:pPr>
            <w:r w:rsidRPr="00E951F0">
              <w:t xml:space="preserve">White 91% </w:t>
            </w:r>
          </w:p>
          <w:p w14:paraId="033C05F5" w14:textId="77777777" w:rsidR="007E0385" w:rsidRPr="00E951F0" w:rsidRDefault="007E0385" w:rsidP="001942C6">
            <w:pPr>
              <w:shd w:val="clear" w:color="auto" w:fill="FFFFFF" w:themeFill="background1"/>
              <w:rPr>
                <w:b/>
              </w:rPr>
            </w:pPr>
            <w:r w:rsidRPr="00E951F0">
              <w:rPr>
                <w:b/>
              </w:rPr>
              <w:t>Band 5 clinical</w:t>
            </w:r>
          </w:p>
          <w:p w14:paraId="30BD405A" w14:textId="610DDC79" w:rsidR="007E0385" w:rsidRPr="00E951F0" w:rsidRDefault="007E0385" w:rsidP="001942C6">
            <w:pPr>
              <w:shd w:val="clear" w:color="auto" w:fill="FFFFFF" w:themeFill="background1"/>
              <w:rPr>
                <w:b/>
              </w:rPr>
            </w:pPr>
            <w:r w:rsidRPr="00E951F0">
              <w:rPr>
                <w:b/>
              </w:rPr>
              <w:t xml:space="preserve">BME  18% </w:t>
            </w:r>
          </w:p>
          <w:p w14:paraId="675A9272" w14:textId="63D0B124" w:rsidR="007E0385" w:rsidRPr="00E951F0" w:rsidRDefault="007E0385" w:rsidP="001942C6">
            <w:pPr>
              <w:shd w:val="clear" w:color="auto" w:fill="FFFFFF" w:themeFill="background1"/>
            </w:pPr>
            <w:r w:rsidRPr="00E951F0">
              <w:t>White 82%</w:t>
            </w:r>
          </w:p>
          <w:p w14:paraId="18B1177D" w14:textId="77777777" w:rsidR="007E0385" w:rsidRPr="00E951F0" w:rsidRDefault="007E0385" w:rsidP="001942C6">
            <w:pPr>
              <w:shd w:val="clear" w:color="auto" w:fill="FFFFFF" w:themeFill="background1"/>
            </w:pPr>
          </w:p>
          <w:p w14:paraId="5CDEE023" w14:textId="77777777" w:rsidR="007E0385" w:rsidRPr="00E951F0" w:rsidRDefault="007E0385" w:rsidP="001942C6">
            <w:pPr>
              <w:rPr>
                <w:b/>
              </w:rPr>
            </w:pPr>
            <w:r w:rsidRPr="00E951F0">
              <w:rPr>
                <w:b/>
              </w:rPr>
              <w:t>B5 % BME in overall workforce 16%</w:t>
            </w:r>
          </w:p>
          <w:p w14:paraId="6D4994B9" w14:textId="77777777" w:rsidR="007E0385" w:rsidRPr="00E951F0" w:rsidRDefault="007E0385" w:rsidP="001942C6">
            <w:pPr>
              <w:shd w:val="clear" w:color="auto" w:fill="FFFFFF" w:themeFill="background1"/>
            </w:pPr>
          </w:p>
        </w:tc>
        <w:tc>
          <w:tcPr>
            <w:tcW w:w="2269" w:type="dxa"/>
            <w:shd w:val="clear" w:color="auto" w:fill="FFFFFF" w:themeFill="background1"/>
          </w:tcPr>
          <w:p w14:paraId="3ADB80A2" w14:textId="77777777" w:rsidR="007E0385" w:rsidRPr="00E951F0" w:rsidRDefault="007E0385" w:rsidP="001942C6">
            <w:pPr>
              <w:shd w:val="clear" w:color="auto" w:fill="FFFFFF" w:themeFill="background1"/>
              <w:rPr>
                <w:b/>
              </w:rPr>
            </w:pPr>
            <w:r w:rsidRPr="00E951F0">
              <w:rPr>
                <w:b/>
              </w:rPr>
              <w:t>Band 5 non-clinical</w:t>
            </w:r>
          </w:p>
          <w:p w14:paraId="11E29169" w14:textId="286C9273" w:rsidR="007E0385" w:rsidRPr="00E951F0" w:rsidRDefault="007E0385" w:rsidP="001942C6">
            <w:pPr>
              <w:shd w:val="clear" w:color="auto" w:fill="FFFFFF" w:themeFill="background1"/>
            </w:pPr>
            <w:r w:rsidRPr="00E951F0">
              <w:rPr>
                <w:b/>
              </w:rPr>
              <w:t xml:space="preserve">BME 27% </w:t>
            </w:r>
          </w:p>
          <w:p w14:paraId="3BF1125B" w14:textId="3786952D" w:rsidR="007E0385" w:rsidRPr="00E951F0" w:rsidRDefault="007E0385" w:rsidP="001942C6">
            <w:pPr>
              <w:shd w:val="clear" w:color="auto" w:fill="FFFFFF" w:themeFill="background1"/>
            </w:pPr>
            <w:r w:rsidRPr="00E951F0">
              <w:t xml:space="preserve">White 73% </w:t>
            </w:r>
          </w:p>
          <w:p w14:paraId="2A5A0327" w14:textId="77777777" w:rsidR="007E0385" w:rsidRPr="00E951F0" w:rsidRDefault="007E0385" w:rsidP="001942C6">
            <w:pPr>
              <w:shd w:val="clear" w:color="auto" w:fill="FFFFFF" w:themeFill="background1"/>
              <w:rPr>
                <w:b/>
              </w:rPr>
            </w:pPr>
            <w:r w:rsidRPr="00E951F0">
              <w:rPr>
                <w:b/>
              </w:rPr>
              <w:t>Band 5 clinical</w:t>
            </w:r>
          </w:p>
          <w:p w14:paraId="5A37BDB1" w14:textId="282AFAD8" w:rsidR="007E0385" w:rsidRPr="00E951F0" w:rsidRDefault="007E0385" w:rsidP="001942C6">
            <w:pPr>
              <w:shd w:val="clear" w:color="auto" w:fill="FFFFFF" w:themeFill="background1"/>
              <w:rPr>
                <w:b/>
              </w:rPr>
            </w:pPr>
            <w:r w:rsidRPr="00E951F0">
              <w:rPr>
                <w:b/>
              </w:rPr>
              <w:t xml:space="preserve">BME  18% </w:t>
            </w:r>
          </w:p>
          <w:p w14:paraId="277516EE" w14:textId="3A36E994" w:rsidR="007E0385" w:rsidRPr="00E951F0" w:rsidRDefault="007E0385" w:rsidP="001942C6">
            <w:pPr>
              <w:shd w:val="clear" w:color="auto" w:fill="FFFFFF" w:themeFill="background1"/>
            </w:pPr>
            <w:r w:rsidRPr="00E951F0">
              <w:t xml:space="preserve">White 82% </w:t>
            </w:r>
          </w:p>
          <w:p w14:paraId="51FD63F4" w14:textId="77777777" w:rsidR="007E0385" w:rsidRPr="00E951F0" w:rsidRDefault="007E0385" w:rsidP="001942C6">
            <w:pPr>
              <w:shd w:val="clear" w:color="auto" w:fill="FFFFFF" w:themeFill="background1"/>
            </w:pPr>
          </w:p>
          <w:p w14:paraId="00F06A07" w14:textId="77777777" w:rsidR="007E0385" w:rsidRPr="00E951F0" w:rsidRDefault="007E0385" w:rsidP="001942C6">
            <w:pPr>
              <w:rPr>
                <w:b/>
              </w:rPr>
            </w:pPr>
            <w:r w:rsidRPr="00E951F0">
              <w:rPr>
                <w:b/>
              </w:rPr>
              <w:t>B5 % BME in overall workforce 20%</w:t>
            </w:r>
          </w:p>
          <w:p w14:paraId="22202E9D" w14:textId="77777777" w:rsidR="007E0385" w:rsidRPr="00E951F0" w:rsidRDefault="007E0385" w:rsidP="001942C6"/>
        </w:tc>
        <w:tc>
          <w:tcPr>
            <w:tcW w:w="6407" w:type="dxa"/>
            <w:vMerge/>
            <w:tcBorders>
              <w:bottom w:val="single" w:sz="4" w:space="0" w:color="auto"/>
            </w:tcBorders>
            <w:shd w:val="clear" w:color="auto" w:fill="auto"/>
          </w:tcPr>
          <w:p w14:paraId="47A90CFC" w14:textId="77777777" w:rsidR="007E0385" w:rsidRPr="00CA52F4" w:rsidRDefault="007E0385" w:rsidP="001942C6">
            <w:pPr>
              <w:rPr>
                <w:color w:val="FF0000"/>
              </w:rPr>
            </w:pPr>
          </w:p>
        </w:tc>
      </w:tr>
      <w:tr w:rsidR="007E0385" w:rsidRPr="00D739DB" w14:paraId="28430278" w14:textId="77777777" w:rsidTr="001942C6">
        <w:trPr>
          <w:trHeight w:val="867"/>
        </w:trPr>
        <w:tc>
          <w:tcPr>
            <w:tcW w:w="249" w:type="dxa"/>
            <w:vMerge/>
            <w:shd w:val="clear" w:color="auto" w:fill="E5DFEC" w:themeFill="accent4" w:themeFillTint="33"/>
          </w:tcPr>
          <w:p w14:paraId="0605854C" w14:textId="77777777" w:rsidR="007E0385" w:rsidRDefault="007E0385" w:rsidP="001942C6">
            <w:pPr>
              <w:rPr>
                <w:sz w:val="24"/>
                <w:szCs w:val="24"/>
              </w:rPr>
            </w:pPr>
          </w:p>
        </w:tc>
        <w:tc>
          <w:tcPr>
            <w:tcW w:w="3401" w:type="dxa"/>
            <w:vMerge/>
            <w:shd w:val="clear" w:color="auto" w:fill="E5DFEC" w:themeFill="accent4" w:themeFillTint="33"/>
          </w:tcPr>
          <w:p w14:paraId="1CD7617E" w14:textId="77777777" w:rsidR="007E0385" w:rsidRDefault="007E0385" w:rsidP="001942C6"/>
        </w:tc>
        <w:tc>
          <w:tcPr>
            <w:tcW w:w="2411" w:type="dxa"/>
            <w:shd w:val="clear" w:color="auto" w:fill="FFFFFF" w:themeFill="background1"/>
          </w:tcPr>
          <w:p w14:paraId="0DC3F10C" w14:textId="77777777" w:rsidR="007E0385" w:rsidRPr="00E951F0" w:rsidRDefault="007E0385" w:rsidP="001942C6">
            <w:pPr>
              <w:shd w:val="clear" w:color="auto" w:fill="FFFFFF" w:themeFill="background1"/>
              <w:rPr>
                <w:b/>
              </w:rPr>
            </w:pPr>
            <w:r w:rsidRPr="00E951F0">
              <w:rPr>
                <w:b/>
              </w:rPr>
              <w:t>Band 6 non-clinical</w:t>
            </w:r>
          </w:p>
          <w:p w14:paraId="31031DC5" w14:textId="3E6E7A79" w:rsidR="007E0385" w:rsidRPr="00E951F0" w:rsidRDefault="007E0385" w:rsidP="001942C6">
            <w:pPr>
              <w:shd w:val="clear" w:color="auto" w:fill="FFFFFF" w:themeFill="background1"/>
              <w:rPr>
                <w:b/>
                <w:bCs/>
              </w:rPr>
            </w:pPr>
            <w:r w:rsidRPr="00E951F0">
              <w:rPr>
                <w:b/>
                <w:bCs/>
              </w:rPr>
              <w:t xml:space="preserve">BME   18% </w:t>
            </w:r>
          </w:p>
          <w:p w14:paraId="5F99E22F" w14:textId="0AF6487A" w:rsidR="007E0385" w:rsidRPr="00E951F0" w:rsidRDefault="007E0385" w:rsidP="001942C6">
            <w:pPr>
              <w:shd w:val="clear" w:color="auto" w:fill="FFFFFF" w:themeFill="background1"/>
            </w:pPr>
            <w:r w:rsidRPr="00E951F0">
              <w:t xml:space="preserve">White 82% </w:t>
            </w:r>
          </w:p>
          <w:p w14:paraId="2D871A30" w14:textId="77777777" w:rsidR="007E0385" w:rsidRPr="00E951F0" w:rsidRDefault="007E0385" w:rsidP="001942C6">
            <w:pPr>
              <w:shd w:val="clear" w:color="auto" w:fill="FFFFFF" w:themeFill="background1"/>
              <w:rPr>
                <w:b/>
              </w:rPr>
            </w:pPr>
            <w:r w:rsidRPr="00E951F0">
              <w:rPr>
                <w:b/>
              </w:rPr>
              <w:t>Band 6 clinical</w:t>
            </w:r>
          </w:p>
          <w:p w14:paraId="3304799B" w14:textId="0807931F" w:rsidR="007E0385" w:rsidRPr="00E951F0" w:rsidRDefault="007E0385" w:rsidP="001942C6">
            <w:pPr>
              <w:shd w:val="clear" w:color="auto" w:fill="FFFFFF" w:themeFill="background1"/>
              <w:rPr>
                <w:b/>
                <w:bCs/>
              </w:rPr>
            </w:pPr>
            <w:r w:rsidRPr="00E951F0">
              <w:rPr>
                <w:b/>
                <w:bCs/>
              </w:rPr>
              <w:t xml:space="preserve">BME  16% </w:t>
            </w:r>
          </w:p>
          <w:p w14:paraId="4DBA04CD" w14:textId="48C8139C" w:rsidR="007E0385" w:rsidRPr="00E951F0" w:rsidRDefault="007E0385" w:rsidP="001942C6">
            <w:pPr>
              <w:shd w:val="clear" w:color="auto" w:fill="FFFFFF" w:themeFill="background1"/>
            </w:pPr>
            <w:r w:rsidRPr="00E951F0">
              <w:t>White 84%</w:t>
            </w:r>
          </w:p>
          <w:p w14:paraId="74570FF9" w14:textId="77777777" w:rsidR="007E0385" w:rsidRPr="00E951F0" w:rsidRDefault="007E0385" w:rsidP="001942C6">
            <w:pPr>
              <w:shd w:val="clear" w:color="auto" w:fill="FFFFFF" w:themeFill="background1"/>
            </w:pPr>
          </w:p>
          <w:p w14:paraId="4B0CCC0D" w14:textId="77777777" w:rsidR="007E0385" w:rsidRPr="00E951F0" w:rsidRDefault="007E0385" w:rsidP="001942C6">
            <w:r w:rsidRPr="00E951F0">
              <w:rPr>
                <w:b/>
              </w:rPr>
              <w:t>B6 % BME in overall workforce 29%</w:t>
            </w:r>
          </w:p>
        </w:tc>
        <w:tc>
          <w:tcPr>
            <w:tcW w:w="2269" w:type="dxa"/>
            <w:shd w:val="clear" w:color="auto" w:fill="FFFFFF" w:themeFill="background1"/>
          </w:tcPr>
          <w:p w14:paraId="44FCEDA8" w14:textId="77777777" w:rsidR="007E0385" w:rsidRPr="00E951F0" w:rsidRDefault="007E0385" w:rsidP="001942C6">
            <w:pPr>
              <w:shd w:val="clear" w:color="auto" w:fill="FFFFFF" w:themeFill="background1"/>
              <w:rPr>
                <w:b/>
              </w:rPr>
            </w:pPr>
            <w:r w:rsidRPr="00E951F0">
              <w:rPr>
                <w:b/>
              </w:rPr>
              <w:t>Band 6 non-clinical</w:t>
            </w:r>
          </w:p>
          <w:p w14:paraId="36362531" w14:textId="2CA6E2E9" w:rsidR="007E0385" w:rsidRPr="00E951F0" w:rsidRDefault="007E0385" w:rsidP="001942C6">
            <w:pPr>
              <w:shd w:val="clear" w:color="auto" w:fill="FFFFFF" w:themeFill="background1"/>
              <w:rPr>
                <w:b/>
                <w:bCs/>
              </w:rPr>
            </w:pPr>
            <w:r w:rsidRPr="00E951F0">
              <w:rPr>
                <w:b/>
                <w:bCs/>
              </w:rPr>
              <w:t>BME   12%</w:t>
            </w:r>
          </w:p>
          <w:p w14:paraId="563D9680" w14:textId="550D9D71" w:rsidR="007E0385" w:rsidRPr="00E951F0" w:rsidRDefault="007E0385" w:rsidP="001942C6">
            <w:pPr>
              <w:shd w:val="clear" w:color="auto" w:fill="FFFFFF" w:themeFill="background1"/>
            </w:pPr>
            <w:r w:rsidRPr="00E951F0">
              <w:t>White  88%</w:t>
            </w:r>
          </w:p>
          <w:p w14:paraId="13C39434" w14:textId="77777777" w:rsidR="007E0385" w:rsidRPr="00E951F0" w:rsidRDefault="007E0385" w:rsidP="001942C6">
            <w:pPr>
              <w:shd w:val="clear" w:color="auto" w:fill="FFFFFF" w:themeFill="background1"/>
              <w:rPr>
                <w:b/>
              </w:rPr>
            </w:pPr>
            <w:r w:rsidRPr="00E951F0">
              <w:rPr>
                <w:b/>
              </w:rPr>
              <w:t>Band 6 clinical</w:t>
            </w:r>
          </w:p>
          <w:p w14:paraId="5119515A" w14:textId="6319C542" w:rsidR="007E0385" w:rsidRPr="00E951F0" w:rsidRDefault="007E0385" w:rsidP="001942C6">
            <w:pPr>
              <w:shd w:val="clear" w:color="auto" w:fill="FFFFFF" w:themeFill="background1"/>
              <w:rPr>
                <w:b/>
                <w:bCs/>
              </w:rPr>
            </w:pPr>
            <w:r w:rsidRPr="00E951F0">
              <w:rPr>
                <w:b/>
                <w:bCs/>
              </w:rPr>
              <w:t xml:space="preserve">BME  15% </w:t>
            </w:r>
          </w:p>
          <w:p w14:paraId="5352C7F4" w14:textId="1B8CA30E" w:rsidR="007E0385" w:rsidRPr="00E951F0" w:rsidRDefault="007E0385" w:rsidP="001942C6">
            <w:pPr>
              <w:shd w:val="clear" w:color="auto" w:fill="FFFFFF" w:themeFill="background1"/>
            </w:pPr>
            <w:r w:rsidRPr="00E951F0">
              <w:t>White  85%</w:t>
            </w:r>
          </w:p>
          <w:p w14:paraId="29CDC8D0" w14:textId="77777777" w:rsidR="007E0385" w:rsidRPr="00E951F0" w:rsidRDefault="007E0385" w:rsidP="001942C6">
            <w:pPr>
              <w:shd w:val="clear" w:color="auto" w:fill="FFFFFF" w:themeFill="background1"/>
            </w:pPr>
          </w:p>
          <w:p w14:paraId="569D9FFD" w14:textId="77777777" w:rsidR="007E0385" w:rsidRPr="00E951F0" w:rsidRDefault="007E0385" w:rsidP="001942C6">
            <w:pPr>
              <w:rPr>
                <w:b/>
              </w:rPr>
            </w:pPr>
            <w:r w:rsidRPr="00E951F0">
              <w:rPr>
                <w:b/>
              </w:rPr>
              <w:t>B6 % BME in overall workforce 32%</w:t>
            </w:r>
          </w:p>
          <w:p w14:paraId="780F913C" w14:textId="77777777" w:rsidR="007E0385" w:rsidRPr="00E951F0" w:rsidRDefault="007E0385" w:rsidP="001942C6">
            <w:pPr>
              <w:shd w:val="clear" w:color="auto" w:fill="FFFFFF" w:themeFill="background1"/>
            </w:pPr>
          </w:p>
        </w:tc>
        <w:tc>
          <w:tcPr>
            <w:tcW w:w="6407" w:type="dxa"/>
            <w:vMerge/>
            <w:tcBorders>
              <w:bottom w:val="single" w:sz="4" w:space="0" w:color="auto"/>
            </w:tcBorders>
            <w:shd w:val="clear" w:color="auto" w:fill="auto"/>
          </w:tcPr>
          <w:p w14:paraId="0843B352" w14:textId="77777777" w:rsidR="007E0385" w:rsidRPr="00CA52F4" w:rsidRDefault="007E0385" w:rsidP="001942C6">
            <w:pPr>
              <w:rPr>
                <w:color w:val="FF0000"/>
              </w:rPr>
            </w:pPr>
          </w:p>
        </w:tc>
      </w:tr>
      <w:tr w:rsidR="007E0385" w:rsidRPr="00D739DB" w14:paraId="75467484" w14:textId="77777777" w:rsidTr="001942C6">
        <w:trPr>
          <w:trHeight w:val="1013"/>
        </w:trPr>
        <w:tc>
          <w:tcPr>
            <w:tcW w:w="249" w:type="dxa"/>
            <w:vMerge/>
            <w:shd w:val="clear" w:color="auto" w:fill="E5DFEC" w:themeFill="accent4" w:themeFillTint="33"/>
          </w:tcPr>
          <w:p w14:paraId="2DC2797B" w14:textId="77777777" w:rsidR="007E0385" w:rsidRDefault="007E0385" w:rsidP="001942C6">
            <w:pPr>
              <w:rPr>
                <w:sz w:val="24"/>
                <w:szCs w:val="24"/>
              </w:rPr>
            </w:pPr>
          </w:p>
        </w:tc>
        <w:tc>
          <w:tcPr>
            <w:tcW w:w="3401" w:type="dxa"/>
            <w:vMerge/>
            <w:shd w:val="clear" w:color="auto" w:fill="E5DFEC" w:themeFill="accent4" w:themeFillTint="33"/>
          </w:tcPr>
          <w:p w14:paraId="18BB2CE4" w14:textId="77777777" w:rsidR="007E0385" w:rsidRDefault="007E0385" w:rsidP="001942C6"/>
        </w:tc>
        <w:tc>
          <w:tcPr>
            <w:tcW w:w="2411" w:type="dxa"/>
            <w:shd w:val="clear" w:color="auto" w:fill="FFFFFF" w:themeFill="background1"/>
          </w:tcPr>
          <w:p w14:paraId="5FB5EC0F" w14:textId="77777777" w:rsidR="007E0385" w:rsidRPr="00AC5642" w:rsidRDefault="007E0385" w:rsidP="001942C6">
            <w:pPr>
              <w:shd w:val="clear" w:color="auto" w:fill="FFFFFF" w:themeFill="background1"/>
              <w:rPr>
                <w:b/>
              </w:rPr>
            </w:pPr>
            <w:r w:rsidRPr="00AC5642">
              <w:rPr>
                <w:b/>
              </w:rPr>
              <w:t>Band 7 non-clinical</w:t>
            </w:r>
          </w:p>
          <w:p w14:paraId="612DF55B" w14:textId="6E57000A" w:rsidR="007E0385" w:rsidRPr="00AC5642" w:rsidRDefault="007E0385" w:rsidP="001942C6">
            <w:pPr>
              <w:shd w:val="clear" w:color="auto" w:fill="FFFFFF" w:themeFill="background1"/>
              <w:rPr>
                <w:b/>
                <w:bCs/>
              </w:rPr>
            </w:pPr>
            <w:r w:rsidRPr="00AC5642">
              <w:rPr>
                <w:b/>
                <w:bCs/>
              </w:rPr>
              <w:t xml:space="preserve">BME  6% </w:t>
            </w:r>
          </w:p>
          <w:p w14:paraId="4409A5BC" w14:textId="77777777" w:rsidR="00235B89" w:rsidRPr="00AC5642" w:rsidRDefault="007E0385" w:rsidP="001942C6">
            <w:pPr>
              <w:shd w:val="clear" w:color="auto" w:fill="FFFFFF" w:themeFill="background1"/>
            </w:pPr>
            <w:r w:rsidRPr="00AC5642">
              <w:t xml:space="preserve">White 94% </w:t>
            </w:r>
          </w:p>
          <w:p w14:paraId="6B37AF2D" w14:textId="163D2D90" w:rsidR="007E0385" w:rsidRPr="00AC5642" w:rsidRDefault="007E0385" w:rsidP="001942C6">
            <w:pPr>
              <w:shd w:val="clear" w:color="auto" w:fill="FFFFFF" w:themeFill="background1"/>
              <w:rPr>
                <w:b/>
              </w:rPr>
            </w:pPr>
            <w:r w:rsidRPr="00AC5642">
              <w:rPr>
                <w:b/>
              </w:rPr>
              <w:t>Band 7 clinical</w:t>
            </w:r>
          </w:p>
          <w:p w14:paraId="52484CD4" w14:textId="0825DCEF" w:rsidR="007E0385" w:rsidRPr="00AC5642" w:rsidRDefault="007E0385" w:rsidP="001942C6">
            <w:pPr>
              <w:shd w:val="clear" w:color="auto" w:fill="FFFFFF" w:themeFill="background1"/>
            </w:pPr>
            <w:r w:rsidRPr="00AC5642">
              <w:rPr>
                <w:b/>
              </w:rPr>
              <w:t xml:space="preserve">BME 9%  </w:t>
            </w:r>
          </w:p>
          <w:p w14:paraId="3AB8480B" w14:textId="006348E8" w:rsidR="007E0385" w:rsidRPr="00AC5642" w:rsidRDefault="007E0385" w:rsidP="001942C6">
            <w:pPr>
              <w:shd w:val="clear" w:color="auto" w:fill="FFFFFF" w:themeFill="background1"/>
            </w:pPr>
            <w:r w:rsidRPr="00AC5642">
              <w:t xml:space="preserve">White  91% </w:t>
            </w:r>
          </w:p>
          <w:p w14:paraId="4AB09E78" w14:textId="77777777" w:rsidR="007E0385" w:rsidRPr="00AC5642" w:rsidRDefault="007E0385" w:rsidP="001942C6">
            <w:pPr>
              <w:shd w:val="clear" w:color="auto" w:fill="FFFFFF" w:themeFill="background1"/>
            </w:pPr>
          </w:p>
          <w:p w14:paraId="74BC3E94" w14:textId="77777777" w:rsidR="007E0385" w:rsidRPr="00AC5642" w:rsidRDefault="007E0385" w:rsidP="001942C6">
            <w:r w:rsidRPr="00AC5642">
              <w:rPr>
                <w:b/>
              </w:rPr>
              <w:t>B7 % BME in overall workforce 8%</w:t>
            </w:r>
          </w:p>
        </w:tc>
        <w:tc>
          <w:tcPr>
            <w:tcW w:w="2269" w:type="dxa"/>
            <w:shd w:val="clear" w:color="auto" w:fill="FFFFFF" w:themeFill="background1"/>
          </w:tcPr>
          <w:p w14:paraId="74B99D90" w14:textId="77777777" w:rsidR="007E0385" w:rsidRPr="00AC5642" w:rsidRDefault="007E0385" w:rsidP="001942C6">
            <w:pPr>
              <w:shd w:val="clear" w:color="auto" w:fill="FFFFFF" w:themeFill="background1"/>
              <w:rPr>
                <w:b/>
              </w:rPr>
            </w:pPr>
            <w:r w:rsidRPr="00AC5642">
              <w:rPr>
                <w:b/>
              </w:rPr>
              <w:lastRenderedPageBreak/>
              <w:t>Band 7 non-clinical</w:t>
            </w:r>
          </w:p>
          <w:p w14:paraId="0FDE8970" w14:textId="57227EB0" w:rsidR="007E0385" w:rsidRPr="00AC5642" w:rsidRDefault="007E0385" w:rsidP="001942C6">
            <w:pPr>
              <w:shd w:val="clear" w:color="auto" w:fill="FFFFFF" w:themeFill="background1"/>
              <w:rPr>
                <w:b/>
                <w:bCs/>
              </w:rPr>
            </w:pPr>
            <w:r w:rsidRPr="00AC5642">
              <w:rPr>
                <w:b/>
                <w:bCs/>
              </w:rPr>
              <w:t xml:space="preserve">BME  6% </w:t>
            </w:r>
          </w:p>
          <w:p w14:paraId="674B455B" w14:textId="27C417EF" w:rsidR="007E0385" w:rsidRPr="00AC5642" w:rsidRDefault="007E0385" w:rsidP="001942C6">
            <w:pPr>
              <w:shd w:val="clear" w:color="auto" w:fill="FFFFFF" w:themeFill="background1"/>
            </w:pPr>
            <w:r w:rsidRPr="00AC5642">
              <w:t xml:space="preserve">White 94%  </w:t>
            </w:r>
          </w:p>
          <w:p w14:paraId="4DB0B2B0" w14:textId="77777777" w:rsidR="007E0385" w:rsidRPr="00AC5642" w:rsidRDefault="007E0385" w:rsidP="001942C6">
            <w:pPr>
              <w:shd w:val="clear" w:color="auto" w:fill="FFFFFF" w:themeFill="background1"/>
              <w:rPr>
                <w:b/>
              </w:rPr>
            </w:pPr>
            <w:r w:rsidRPr="00AC5642">
              <w:rPr>
                <w:b/>
              </w:rPr>
              <w:t>Band 7 clinical</w:t>
            </w:r>
          </w:p>
          <w:p w14:paraId="0EC3E2BB" w14:textId="2887645A" w:rsidR="007E0385" w:rsidRPr="00AC5642" w:rsidRDefault="007E0385" w:rsidP="001942C6">
            <w:pPr>
              <w:shd w:val="clear" w:color="auto" w:fill="FFFFFF" w:themeFill="background1"/>
            </w:pPr>
            <w:r w:rsidRPr="00AC5642">
              <w:rPr>
                <w:b/>
              </w:rPr>
              <w:t xml:space="preserve">BME  7% </w:t>
            </w:r>
          </w:p>
          <w:p w14:paraId="0BDDDCC7" w14:textId="7B593BEC" w:rsidR="007E0385" w:rsidRPr="00AC5642" w:rsidRDefault="007E0385" w:rsidP="001942C6">
            <w:pPr>
              <w:shd w:val="clear" w:color="auto" w:fill="FFFFFF" w:themeFill="background1"/>
            </w:pPr>
            <w:r w:rsidRPr="00AC5642">
              <w:t xml:space="preserve">White  93% </w:t>
            </w:r>
          </w:p>
          <w:p w14:paraId="596B84A6" w14:textId="77777777" w:rsidR="007E0385" w:rsidRPr="00AC5642" w:rsidRDefault="007E0385" w:rsidP="001942C6">
            <w:pPr>
              <w:shd w:val="clear" w:color="auto" w:fill="FFFFFF" w:themeFill="background1"/>
            </w:pPr>
          </w:p>
          <w:p w14:paraId="0CCCC3A7" w14:textId="77777777" w:rsidR="007E0385" w:rsidRPr="00AC5642" w:rsidRDefault="007E0385" w:rsidP="001942C6">
            <w:pPr>
              <w:rPr>
                <w:b/>
              </w:rPr>
            </w:pPr>
            <w:r w:rsidRPr="00AC5642">
              <w:rPr>
                <w:b/>
              </w:rPr>
              <w:t>B7 % BME in overall workforce 7%</w:t>
            </w:r>
          </w:p>
          <w:p w14:paraId="267A8E00" w14:textId="77777777" w:rsidR="007E0385" w:rsidRPr="00AC5642" w:rsidRDefault="007E0385" w:rsidP="001942C6">
            <w:pPr>
              <w:shd w:val="clear" w:color="auto" w:fill="FFFFFF" w:themeFill="background1"/>
            </w:pPr>
          </w:p>
        </w:tc>
        <w:tc>
          <w:tcPr>
            <w:tcW w:w="6407" w:type="dxa"/>
            <w:vMerge/>
            <w:tcBorders>
              <w:bottom w:val="single" w:sz="4" w:space="0" w:color="auto"/>
            </w:tcBorders>
            <w:shd w:val="clear" w:color="auto" w:fill="auto"/>
          </w:tcPr>
          <w:p w14:paraId="46A64F8B" w14:textId="77777777" w:rsidR="007E0385" w:rsidRPr="00CA52F4" w:rsidRDefault="007E0385" w:rsidP="001942C6">
            <w:pPr>
              <w:rPr>
                <w:color w:val="FF0000"/>
              </w:rPr>
            </w:pPr>
          </w:p>
        </w:tc>
      </w:tr>
      <w:tr w:rsidR="007E0385" w:rsidRPr="00D739DB" w14:paraId="28093A07" w14:textId="77777777" w:rsidTr="001942C6">
        <w:trPr>
          <w:trHeight w:val="654"/>
        </w:trPr>
        <w:tc>
          <w:tcPr>
            <w:tcW w:w="249" w:type="dxa"/>
            <w:vMerge/>
            <w:shd w:val="clear" w:color="auto" w:fill="E5DFEC" w:themeFill="accent4" w:themeFillTint="33"/>
          </w:tcPr>
          <w:p w14:paraId="2AF0D0CF" w14:textId="77777777" w:rsidR="007E0385" w:rsidRDefault="007E0385" w:rsidP="001942C6">
            <w:pPr>
              <w:rPr>
                <w:sz w:val="24"/>
                <w:szCs w:val="24"/>
              </w:rPr>
            </w:pPr>
          </w:p>
        </w:tc>
        <w:tc>
          <w:tcPr>
            <w:tcW w:w="3401" w:type="dxa"/>
            <w:vMerge/>
            <w:shd w:val="clear" w:color="auto" w:fill="E5DFEC" w:themeFill="accent4" w:themeFillTint="33"/>
          </w:tcPr>
          <w:p w14:paraId="73875B8E" w14:textId="77777777" w:rsidR="007E0385" w:rsidRDefault="007E0385" w:rsidP="001942C6"/>
        </w:tc>
        <w:tc>
          <w:tcPr>
            <w:tcW w:w="2411" w:type="dxa"/>
            <w:shd w:val="clear" w:color="auto" w:fill="FFFFFF" w:themeFill="background1"/>
          </w:tcPr>
          <w:p w14:paraId="2AD045EE" w14:textId="77777777" w:rsidR="007E0385" w:rsidRPr="00AC5642" w:rsidRDefault="007E0385" w:rsidP="001942C6">
            <w:pPr>
              <w:shd w:val="clear" w:color="auto" w:fill="FFFFFF" w:themeFill="background1"/>
              <w:rPr>
                <w:b/>
              </w:rPr>
            </w:pPr>
            <w:r w:rsidRPr="00AC5642">
              <w:rPr>
                <w:b/>
              </w:rPr>
              <w:t>Band 8a non-clinical</w:t>
            </w:r>
          </w:p>
          <w:p w14:paraId="1317924E" w14:textId="1E33CEE9" w:rsidR="007E0385" w:rsidRPr="00AC5642" w:rsidRDefault="007E0385" w:rsidP="001942C6">
            <w:pPr>
              <w:shd w:val="clear" w:color="auto" w:fill="FFFFFF" w:themeFill="background1"/>
              <w:rPr>
                <w:b/>
              </w:rPr>
            </w:pPr>
            <w:r w:rsidRPr="00AC5642">
              <w:rPr>
                <w:b/>
              </w:rPr>
              <w:t xml:space="preserve">BME 15% </w:t>
            </w:r>
          </w:p>
          <w:p w14:paraId="0A5481D2" w14:textId="66795CAF" w:rsidR="007E0385" w:rsidRPr="00AC5642" w:rsidRDefault="007E0385" w:rsidP="001942C6">
            <w:pPr>
              <w:shd w:val="clear" w:color="auto" w:fill="FFFFFF" w:themeFill="background1"/>
            </w:pPr>
            <w:r w:rsidRPr="00AC5642">
              <w:t>White 85%</w:t>
            </w:r>
          </w:p>
          <w:p w14:paraId="670513B4" w14:textId="77777777" w:rsidR="007E0385" w:rsidRPr="00AC5642" w:rsidRDefault="007E0385" w:rsidP="001942C6">
            <w:pPr>
              <w:shd w:val="clear" w:color="auto" w:fill="FFFFFF" w:themeFill="background1"/>
              <w:rPr>
                <w:b/>
              </w:rPr>
            </w:pPr>
            <w:r w:rsidRPr="00AC5642">
              <w:rPr>
                <w:b/>
              </w:rPr>
              <w:t>Band 8a clinical</w:t>
            </w:r>
          </w:p>
          <w:p w14:paraId="48D1C5FE" w14:textId="79699F40" w:rsidR="007E0385" w:rsidRPr="00AC5642" w:rsidRDefault="007E0385" w:rsidP="001942C6">
            <w:pPr>
              <w:shd w:val="clear" w:color="auto" w:fill="FFFFFF" w:themeFill="background1"/>
              <w:rPr>
                <w:b/>
                <w:bCs/>
              </w:rPr>
            </w:pPr>
            <w:r w:rsidRPr="00AC5642">
              <w:rPr>
                <w:b/>
                <w:bCs/>
              </w:rPr>
              <w:t xml:space="preserve">BME  25% </w:t>
            </w:r>
          </w:p>
          <w:p w14:paraId="32A586CD" w14:textId="66765D3E" w:rsidR="007E0385" w:rsidRPr="00AC5642" w:rsidRDefault="007E0385" w:rsidP="001942C6">
            <w:pPr>
              <w:shd w:val="clear" w:color="auto" w:fill="FFFFFF" w:themeFill="background1"/>
            </w:pPr>
            <w:r w:rsidRPr="00AC5642">
              <w:t>White 75%</w:t>
            </w:r>
          </w:p>
          <w:p w14:paraId="13314509" w14:textId="77777777" w:rsidR="007E0385" w:rsidRPr="00AC5642" w:rsidRDefault="007E0385" w:rsidP="001942C6">
            <w:pPr>
              <w:shd w:val="clear" w:color="auto" w:fill="FFFFFF" w:themeFill="background1"/>
            </w:pPr>
          </w:p>
          <w:p w14:paraId="64322696" w14:textId="77777777" w:rsidR="007E0385" w:rsidRPr="00AC5642" w:rsidRDefault="007E0385" w:rsidP="001942C6">
            <w:pPr>
              <w:rPr>
                <w:b/>
              </w:rPr>
            </w:pPr>
            <w:r w:rsidRPr="00AC5642">
              <w:rPr>
                <w:b/>
              </w:rPr>
              <w:t>B8a % BME in overall workforce 3%</w:t>
            </w:r>
          </w:p>
          <w:p w14:paraId="72FF2ACC" w14:textId="77777777" w:rsidR="007E0385" w:rsidRPr="00AC5642" w:rsidRDefault="007E0385" w:rsidP="001942C6">
            <w:pPr>
              <w:shd w:val="clear" w:color="auto" w:fill="FFFFFF" w:themeFill="background1"/>
            </w:pPr>
          </w:p>
        </w:tc>
        <w:tc>
          <w:tcPr>
            <w:tcW w:w="2269" w:type="dxa"/>
            <w:shd w:val="clear" w:color="auto" w:fill="FFFFFF" w:themeFill="background1"/>
          </w:tcPr>
          <w:p w14:paraId="4219B9F0" w14:textId="77777777" w:rsidR="007E0385" w:rsidRPr="00AC5642" w:rsidRDefault="007E0385" w:rsidP="001942C6">
            <w:pPr>
              <w:shd w:val="clear" w:color="auto" w:fill="FFFFFF" w:themeFill="background1"/>
              <w:rPr>
                <w:b/>
              </w:rPr>
            </w:pPr>
            <w:r w:rsidRPr="00AC5642">
              <w:rPr>
                <w:b/>
              </w:rPr>
              <w:t>Band 8a non-clinical</w:t>
            </w:r>
          </w:p>
          <w:p w14:paraId="6FFF0054" w14:textId="746C1693" w:rsidR="007E0385" w:rsidRPr="00AC5642" w:rsidRDefault="007E0385" w:rsidP="001942C6">
            <w:pPr>
              <w:shd w:val="clear" w:color="auto" w:fill="FFFFFF" w:themeFill="background1"/>
              <w:rPr>
                <w:b/>
              </w:rPr>
            </w:pPr>
            <w:r w:rsidRPr="00AC5642">
              <w:rPr>
                <w:b/>
              </w:rPr>
              <w:t xml:space="preserve">BME 40% </w:t>
            </w:r>
          </w:p>
          <w:p w14:paraId="24BC960C" w14:textId="702A210E" w:rsidR="007E0385" w:rsidRPr="00AC5642" w:rsidRDefault="007E0385" w:rsidP="001942C6">
            <w:pPr>
              <w:shd w:val="clear" w:color="auto" w:fill="FFFFFF" w:themeFill="background1"/>
            </w:pPr>
            <w:r w:rsidRPr="00AC5642">
              <w:t>White 60%</w:t>
            </w:r>
          </w:p>
          <w:p w14:paraId="71D503D4" w14:textId="77777777" w:rsidR="007E0385" w:rsidRPr="00AC5642" w:rsidRDefault="007E0385" w:rsidP="001942C6">
            <w:pPr>
              <w:shd w:val="clear" w:color="auto" w:fill="FFFFFF" w:themeFill="background1"/>
              <w:rPr>
                <w:b/>
              </w:rPr>
            </w:pPr>
            <w:r w:rsidRPr="00AC5642">
              <w:rPr>
                <w:b/>
              </w:rPr>
              <w:t>Band 8a clinical</w:t>
            </w:r>
          </w:p>
          <w:p w14:paraId="1400C212" w14:textId="7525C45F" w:rsidR="007E0385" w:rsidRPr="00AC5642" w:rsidRDefault="007E0385" w:rsidP="001942C6">
            <w:pPr>
              <w:shd w:val="clear" w:color="auto" w:fill="FFFFFF" w:themeFill="background1"/>
              <w:rPr>
                <w:b/>
                <w:bCs/>
              </w:rPr>
            </w:pPr>
            <w:r w:rsidRPr="00AC5642">
              <w:rPr>
                <w:b/>
                <w:bCs/>
              </w:rPr>
              <w:t xml:space="preserve">BME  18% </w:t>
            </w:r>
          </w:p>
          <w:p w14:paraId="7C21EF4C" w14:textId="49E2AA66" w:rsidR="007E0385" w:rsidRPr="00AC5642" w:rsidRDefault="007E0385" w:rsidP="001942C6">
            <w:pPr>
              <w:shd w:val="clear" w:color="auto" w:fill="FFFFFF" w:themeFill="background1"/>
            </w:pPr>
            <w:r w:rsidRPr="00AC5642">
              <w:t>White  82%</w:t>
            </w:r>
          </w:p>
          <w:p w14:paraId="3CE630BE" w14:textId="77777777" w:rsidR="007E0385" w:rsidRPr="00AC5642" w:rsidRDefault="007E0385" w:rsidP="001942C6">
            <w:pPr>
              <w:shd w:val="clear" w:color="auto" w:fill="FFFFFF" w:themeFill="background1"/>
            </w:pPr>
          </w:p>
          <w:p w14:paraId="65E8C5DC" w14:textId="77777777" w:rsidR="007E0385" w:rsidRPr="00AC5642" w:rsidRDefault="007E0385" w:rsidP="001942C6">
            <w:pPr>
              <w:rPr>
                <w:b/>
              </w:rPr>
            </w:pPr>
            <w:r w:rsidRPr="00AC5642">
              <w:rPr>
                <w:b/>
              </w:rPr>
              <w:t>B8a % BME in overall workforce 4%</w:t>
            </w:r>
          </w:p>
          <w:p w14:paraId="2DFB64C9" w14:textId="77777777" w:rsidR="007E0385" w:rsidRPr="00AC5642" w:rsidRDefault="007E0385" w:rsidP="001942C6">
            <w:pPr>
              <w:shd w:val="clear" w:color="auto" w:fill="FFFFFF" w:themeFill="background1"/>
            </w:pPr>
          </w:p>
        </w:tc>
        <w:tc>
          <w:tcPr>
            <w:tcW w:w="6407" w:type="dxa"/>
            <w:vMerge/>
            <w:tcBorders>
              <w:bottom w:val="single" w:sz="4" w:space="0" w:color="auto"/>
            </w:tcBorders>
            <w:shd w:val="clear" w:color="auto" w:fill="auto"/>
          </w:tcPr>
          <w:p w14:paraId="20564106" w14:textId="77777777" w:rsidR="007E0385" w:rsidRPr="00CA52F4" w:rsidRDefault="007E0385" w:rsidP="001942C6">
            <w:pPr>
              <w:rPr>
                <w:color w:val="FF0000"/>
              </w:rPr>
            </w:pPr>
          </w:p>
        </w:tc>
      </w:tr>
      <w:tr w:rsidR="007E0385" w:rsidRPr="00D739DB" w14:paraId="17264FBB" w14:textId="77777777" w:rsidTr="001942C6">
        <w:trPr>
          <w:trHeight w:val="747"/>
        </w:trPr>
        <w:tc>
          <w:tcPr>
            <w:tcW w:w="249" w:type="dxa"/>
            <w:vMerge/>
            <w:shd w:val="clear" w:color="auto" w:fill="E5DFEC" w:themeFill="accent4" w:themeFillTint="33"/>
          </w:tcPr>
          <w:p w14:paraId="0503F6E3" w14:textId="77777777" w:rsidR="007E0385" w:rsidRDefault="007E0385" w:rsidP="001942C6">
            <w:pPr>
              <w:rPr>
                <w:sz w:val="24"/>
                <w:szCs w:val="24"/>
              </w:rPr>
            </w:pPr>
          </w:p>
        </w:tc>
        <w:tc>
          <w:tcPr>
            <w:tcW w:w="3401" w:type="dxa"/>
            <w:vMerge/>
            <w:shd w:val="clear" w:color="auto" w:fill="E5DFEC" w:themeFill="accent4" w:themeFillTint="33"/>
          </w:tcPr>
          <w:p w14:paraId="04231BDD" w14:textId="77777777" w:rsidR="007E0385" w:rsidRDefault="007E0385" w:rsidP="001942C6"/>
        </w:tc>
        <w:tc>
          <w:tcPr>
            <w:tcW w:w="2411" w:type="dxa"/>
            <w:shd w:val="clear" w:color="auto" w:fill="FFFFFF" w:themeFill="background1"/>
          </w:tcPr>
          <w:p w14:paraId="51F0A601" w14:textId="77777777" w:rsidR="007E0385" w:rsidRPr="000C5A65" w:rsidRDefault="007E0385" w:rsidP="001942C6">
            <w:pPr>
              <w:shd w:val="clear" w:color="auto" w:fill="FFFFFF" w:themeFill="background1"/>
              <w:rPr>
                <w:b/>
              </w:rPr>
            </w:pPr>
            <w:r w:rsidRPr="000C5A65">
              <w:rPr>
                <w:b/>
              </w:rPr>
              <w:t>Band 8b non-clinical</w:t>
            </w:r>
          </w:p>
          <w:p w14:paraId="181D6176" w14:textId="77777777" w:rsidR="007E0385" w:rsidRPr="000C5A65" w:rsidRDefault="007E0385" w:rsidP="001942C6">
            <w:pPr>
              <w:shd w:val="clear" w:color="auto" w:fill="FFFFFF" w:themeFill="background1"/>
            </w:pPr>
            <w:r>
              <w:t>BME nil</w:t>
            </w:r>
          </w:p>
          <w:p w14:paraId="3A30B154" w14:textId="54513B51" w:rsidR="007E0385" w:rsidRPr="000C5A65" w:rsidRDefault="007E0385" w:rsidP="001942C6">
            <w:pPr>
              <w:shd w:val="clear" w:color="auto" w:fill="FFFFFF" w:themeFill="background1"/>
            </w:pPr>
            <w:r>
              <w:t xml:space="preserve">White 100%  </w:t>
            </w:r>
          </w:p>
          <w:p w14:paraId="790FA599" w14:textId="77777777" w:rsidR="007E0385" w:rsidRPr="000C5A65" w:rsidRDefault="007E0385" w:rsidP="001942C6">
            <w:pPr>
              <w:shd w:val="clear" w:color="auto" w:fill="FFFFFF" w:themeFill="background1"/>
              <w:rPr>
                <w:b/>
              </w:rPr>
            </w:pPr>
            <w:r w:rsidRPr="000C5A65">
              <w:rPr>
                <w:b/>
              </w:rPr>
              <w:t>Band 8b clinical</w:t>
            </w:r>
          </w:p>
          <w:p w14:paraId="6850E6B9" w14:textId="77777777" w:rsidR="007E0385" w:rsidRPr="000C5A65" w:rsidRDefault="007E0385" w:rsidP="001942C6">
            <w:pPr>
              <w:shd w:val="clear" w:color="auto" w:fill="FFFFFF" w:themeFill="background1"/>
            </w:pPr>
            <w:r>
              <w:t>BME nil</w:t>
            </w:r>
          </w:p>
          <w:p w14:paraId="02B04910" w14:textId="77777777" w:rsidR="007E0385" w:rsidRDefault="007E0385" w:rsidP="001942C6">
            <w:pPr>
              <w:shd w:val="clear" w:color="auto" w:fill="FFFFFF" w:themeFill="background1"/>
            </w:pPr>
            <w:r>
              <w:t>White nil</w:t>
            </w:r>
            <w:r w:rsidRPr="000C5A65">
              <w:t xml:space="preserve"> </w:t>
            </w:r>
          </w:p>
          <w:p w14:paraId="3FEF95F9" w14:textId="77777777" w:rsidR="007E0385" w:rsidRPr="000C5A65" w:rsidRDefault="007E0385" w:rsidP="001942C6">
            <w:pPr>
              <w:shd w:val="clear" w:color="auto" w:fill="FFFFFF" w:themeFill="background1"/>
            </w:pPr>
          </w:p>
        </w:tc>
        <w:tc>
          <w:tcPr>
            <w:tcW w:w="2269" w:type="dxa"/>
            <w:shd w:val="clear" w:color="auto" w:fill="FFFFFF" w:themeFill="background1"/>
          </w:tcPr>
          <w:p w14:paraId="65593CE9" w14:textId="77777777" w:rsidR="007E0385" w:rsidRPr="000C5A65" w:rsidRDefault="007E0385" w:rsidP="001942C6">
            <w:pPr>
              <w:shd w:val="clear" w:color="auto" w:fill="FFFFFF" w:themeFill="background1"/>
              <w:rPr>
                <w:b/>
              </w:rPr>
            </w:pPr>
            <w:r w:rsidRPr="000C5A65">
              <w:rPr>
                <w:b/>
              </w:rPr>
              <w:t>Band 8b non-clinical</w:t>
            </w:r>
          </w:p>
          <w:p w14:paraId="2B82A41E" w14:textId="77777777" w:rsidR="007E0385" w:rsidRPr="000C5A65" w:rsidRDefault="007E0385" w:rsidP="001942C6">
            <w:pPr>
              <w:shd w:val="clear" w:color="auto" w:fill="FFFFFF" w:themeFill="background1"/>
            </w:pPr>
            <w:r>
              <w:t>BME nil</w:t>
            </w:r>
          </w:p>
          <w:p w14:paraId="4DDED4D6" w14:textId="46F98240" w:rsidR="007E0385" w:rsidRPr="000C5A65" w:rsidRDefault="007E0385" w:rsidP="001942C6">
            <w:pPr>
              <w:shd w:val="clear" w:color="auto" w:fill="FFFFFF" w:themeFill="background1"/>
            </w:pPr>
            <w:r>
              <w:t xml:space="preserve">White 100%  </w:t>
            </w:r>
          </w:p>
          <w:p w14:paraId="7897E995" w14:textId="77777777" w:rsidR="007E0385" w:rsidRPr="000C5A65" w:rsidRDefault="007E0385" w:rsidP="001942C6">
            <w:pPr>
              <w:shd w:val="clear" w:color="auto" w:fill="FFFFFF" w:themeFill="background1"/>
              <w:rPr>
                <w:b/>
              </w:rPr>
            </w:pPr>
            <w:r w:rsidRPr="000C5A65">
              <w:rPr>
                <w:b/>
              </w:rPr>
              <w:t>Band 8b clinical</w:t>
            </w:r>
          </w:p>
          <w:p w14:paraId="76E90325" w14:textId="77777777" w:rsidR="007E0385" w:rsidRPr="000C5A65" w:rsidRDefault="007E0385" w:rsidP="001942C6">
            <w:pPr>
              <w:shd w:val="clear" w:color="auto" w:fill="FFFFFF" w:themeFill="background1"/>
            </w:pPr>
            <w:r>
              <w:t>BME nil</w:t>
            </w:r>
          </w:p>
          <w:p w14:paraId="642A92C2" w14:textId="77777777" w:rsidR="007E0385" w:rsidRDefault="007E0385" w:rsidP="001942C6">
            <w:pPr>
              <w:shd w:val="clear" w:color="auto" w:fill="FFFFFF" w:themeFill="background1"/>
            </w:pPr>
            <w:r>
              <w:t>White nil</w:t>
            </w:r>
            <w:r w:rsidRPr="000C5A65">
              <w:t xml:space="preserve"> </w:t>
            </w:r>
          </w:p>
          <w:p w14:paraId="504D011B" w14:textId="77777777" w:rsidR="007E0385" w:rsidRPr="00253FCE" w:rsidRDefault="007E0385" w:rsidP="001942C6">
            <w:pPr>
              <w:shd w:val="clear" w:color="auto" w:fill="FFFFFF" w:themeFill="background1"/>
            </w:pPr>
          </w:p>
        </w:tc>
        <w:tc>
          <w:tcPr>
            <w:tcW w:w="6407" w:type="dxa"/>
            <w:vMerge/>
            <w:tcBorders>
              <w:bottom w:val="nil"/>
            </w:tcBorders>
            <w:shd w:val="clear" w:color="auto" w:fill="auto"/>
          </w:tcPr>
          <w:p w14:paraId="3530407A" w14:textId="77777777" w:rsidR="007E0385" w:rsidRPr="00CA52F4" w:rsidRDefault="007E0385" w:rsidP="001942C6">
            <w:pPr>
              <w:rPr>
                <w:color w:val="FF0000"/>
              </w:rPr>
            </w:pPr>
          </w:p>
        </w:tc>
      </w:tr>
      <w:tr w:rsidR="007E0385" w:rsidRPr="007974A4" w14:paraId="16DE572C" w14:textId="77777777" w:rsidTr="001942C6">
        <w:trPr>
          <w:trHeight w:val="1706"/>
        </w:trPr>
        <w:tc>
          <w:tcPr>
            <w:tcW w:w="249" w:type="dxa"/>
            <w:tcBorders>
              <w:bottom w:val="nil"/>
            </w:tcBorders>
            <w:shd w:val="clear" w:color="auto" w:fill="E5DFEC" w:themeFill="accent4" w:themeFillTint="33"/>
          </w:tcPr>
          <w:p w14:paraId="33CD7062" w14:textId="77777777" w:rsidR="007E0385" w:rsidRPr="007974A4" w:rsidRDefault="007E0385" w:rsidP="001942C6">
            <w:pPr>
              <w:rPr>
                <w:color w:val="FF0000"/>
                <w:sz w:val="24"/>
                <w:szCs w:val="24"/>
              </w:rPr>
            </w:pPr>
            <w:r>
              <w:br w:type="page"/>
            </w:r>
          </w:p>
        </w:tc>
        <w:tc>
          <w:tcPr>
            <w:tcW w:w="3401" w:type="dxa"/>
            <w:tcBorders>
              <w:top w:val="nil"/>
              <w:bottom w:val="nil"/>
            </w:tcBorders>
            <w:shd w:val="clear" w:color="auto" w:fill="E5DFEC" w:themeFill="accent4" w:themeFillTint="33"/>
          </w:tcPr>
          <w:p w14:paraId="6B5D22F6" w14:textId="77777777" w:rsidR="007E0385" w:rsidRPr="007974A4" w:rsidRDefault="007E0385" w:rsidP="001942C6">
            <w:pPr>
              <w:rPr>
                <w:color w:val="FF0000"/>
              </w:rPr>
            </w:pPr>
          </w:p>
        </w:tc>
        <w:tc>
          <w:tcPr>
            <w:tcW w:w="2411" w:type="dxa"/>
            <w:shd w:val="clear" w:color="auto" w:fill="FFFFFF" w:themeFill="background1"/>
          </w:tcPr>
          <w:p w14:paraId="6F131C85" w14:textId="77777777" w:rsidR="007E0385" w:rsidRPr="000C5A65" w:rsidRDefault="007E0385" w:rsidP="001942C6">
            <w:pPr>
              <w:shd w:val="clear" w:color="auto" w:fill="FFFFFF" w:themeFill="background1"/>
              <w:rPr>
                <w:b/>
              </w:rPr>
            </w:pPr>
            <w:r w:rsidRPr="000C5A65">
              <w:rPr>
                <w:b/>
              </w:rPr>
              <w:t>Band 8c non-clinical</w:t>
            </w:r>
          </w:p>
          <w:p w14:paraId="4B39FC8C" w14:textId="77777777" w:rsidR="007E0385" w:rsidRPr="000C5A65" w:rsidRDefault="007E0385" w:rsidP="001942C6">
            <w:pPr>
              <w:shd w:val="clear" w:color="auto" w:fill="FFFFFF" w:themeFill="background1"/>
            </w:pPr>
            <w:r>
              <w:t>BME nil</w:t>
            </w:r>
          </w:p>
          <w:p w14:paraId="0A9A65CC" w14:textId="35375382" w:rsidR="007E0385" w:rsidRPr="000C5A65" w:rsidRDefault="007E0385" w:rsidP="001942C6">
            <w:pPr>
              <w:shd w:val="clear" w:color="auto" w:fill="FFFFFF" w:themeFill="background1"/>
            </w:pPr>
            <w:r>
              <w:t xml:space="preserve">White 100%  </w:t>
            </w:r>
          </w:p>
          <w:p w14:paraId="603FFBE7" w14:textId="77777777" w:rsidR="007E0385" w:rsidRPr="000C5A65" w:rsidRDefault="007E0385" w:rsidP="001942C6">
            <w:pPr>
              <w:shd w:val="clear" w:color="auto" w:fill="FFFFFF" w:themeFill="background1"/>
              <w:rPr>
                <w:b/>
              </w:rPr>
            </w:pPr>
            <w:r w:rsidRPr="000C5A65">
              <w:rPr>
                <w:b/>
              </w:rPr>
              <w:t>Band 8c clinical</w:t>
            </w:r>
          </w:p>
          <w:p w14:paraId="11AFC0FC" w14:textId="77777777" w:rsidR="007E0385" w:rsidRPr="000C5A65" w:rsidRDefault="007E0385" w:rsidP="001942C6">
            <w:pPr>
              <w:shd w:val="clear" w:color="auto" w:fill="FFFFFF" w:themeFill="background1"/>
            </w:pPr>
            <w:r>
              <w:t>BME nil</w:t>
            </w:r>
          </w:p>
          <w:p w14:paraId="1E8B44E3" w14:textId="77777777" w:rsidR="007E0385" w:rsidRPr="000C5A65" w:rsidRDefault="007E0385" w:rsidP="001942C6">
            <w:pPr>
              <w:shd w:val="clear" w:color="auto" w:fill="FFFFFF" w:themeFill="background1"/>
            </w:pPr>
            <w:r w:rsidRPr="000C5A65">
              <w:t xml:space="preserve">White </w:t>
            </w:r>
            <w:r>
              <w:t>nil</w:t>
            </w:r>
            <w:r w:rsidRPr="000C5A65">
              <w:t xml:space="preserve"> </w:t>
            </w:r>
          </w:p>
        </w:tc>
        <w:tc>
          <w:tcPr>
            <w:tcW w:w="2269" w:type="dxa"/>
            <w:shd w:val="clear" w:color="auto" w:fill="FFFFFF" w:themeFill="background1"/>
          </w:tcPr>
          <w:p w14:paraId="5FDE7AED" w14:textId="77777777" w:rsidR="007E0385" w:rsidRPr="000C5A65" w:rsidRDefault="007E0385" w:rsidP="001942C6">
            <w:pPr>
              <w:shd w:val="clear" w:color="auto" w:fill="FFFFFF" w:themeFill="background1"/>
              <w:rPr>
                <w:b/>
              </w:rPr>
            </w:pPr>
            <w:r w:rsidRPr="000C5A65">
              <w:rPr>
                <w:b/>
              </w:rPr>
              <w:t>Band 8c non-clinical</w:t>
            </w:r>
          </w:p>
          <w:p w14:paraId="751EB45B" w14:textId="77777777" w:rsidR="007E0385" w:rsidRPr="000C5A65" w:rsidRDefault="007E0385" w:rsidP="001942C6">
            <w:pPr>
              <w:shd w:val="clear" w:color="auto" w:fill="FFFFFF" w:themeFill="background1"/>
            </w:pPr>
            <w:r>
              <w:t>BME nil</w:t>
            </w:r>
          </w:p>
          <w:p w14:paraId="35F9F43B" w14:textId="50B8E31F" w:rsidR="007E0385" w:rsidRPr="000C5A65" w:rsidRDefault="007E0385" w:rsidP="001942C6">
            <w:pPr>
              <w:shd w:val="clear" w:color="auto" w:fill="FFFFFF" w:themeFill="background1"/>
            </w:pPr>
            <w:r>
              <w:t xml:space="preserve">White 100%  </w:t>
            </w:r>
          </w:p>
          <w:p w14:paraId="511B47EF" w14:textId="77777777" w:rsidR="007E0385" w:rsidRPr="000C5A65" w:rsidRDefault="007E0385" w:rsidP="001942C6">
            <w:pPr>
              <w:shd w:val="clear" w:color="auto" w:fill="FFFFFF" w:themeFill="background1"/>
              <w:rPr>
                <w:b/>
              </w:rPr>
            </w:pPr>
            <w:r w:rsidRPr="000C5A65">
              <w:rPr>
                <w:b/>
              </w:rPr>
              <w:t>Band 8c clinical</w:t>
            </w:r>
          </w:p>
          <w:p w14:paraId="1EA38720" w14:textId="77777777" w:rsidR="007E0385" w:rsidRPr="000C5A65" w:rsidRDefault="007E0385" w:rsidP="001942C6">
            <w:pPr>
              <w:shd w:val="clear" w:color="auto" w:fill="FFFFFF" w:themeFill="background1"/>
            </w:pPr>
            <w:r>
              <w:t>BME nil</w:t>
            </w:r>
          </w:p>
          <w:p w14:paraId="02838E4D" w14:textId="77777777" w:rsidR="007E0385" w:rsidRPr="00253FCE" w:rsidRDefault="007E0385" w:rsidP="001942C6">
            <w:pPr>
              <w:shd w:val="clear" w:color="auto" w:fill="FFFFFF" w:themeFill="background1"/>
            </w:pPr>
            <w:r w:rsidRPr="000C5A65">
              <w:t xml:space="preserve">White </w:t>
            </w:r>
            <w:r>
              <w:t>nil</w:t>
            </w:r>
            <w:r w:rsidRPr="000C5A65">
              <w:t xml:space="preserve"> </w:t>
            </w:r>
          </w:p>
        </w:tc>
        <w:tc>
          <w:tcPr>
            <w:tcW w:w="6407" w:type="dxa"/>
            <w:tcBorders>
              <w:top w:val="nil"/>
              <w:bottom w:val="nil"/>
            </w:tcBorders>
            <w:shd w:val="clear" w:color="auto" w:fill="auto"/>
          </w:tcPr>
          <w:p w14:paraId="0BF6D1E1" w14:textId="77777777" w:rsidR="007E0385" w:rsidRPr="00FE41BF" w:rsidRDefault="007E0385" w:rsidP="001942C6"/>
        </w:tc>
      </w:tr>
      <w:tr w:rsidR="007E0385" w:rsidRPr="007974A4" w14:paraId="45BFADB3" w14:textId="77777777" w:rsidTr="001942C6">
        <w:trPr>
          <w:trHeight w:val="1830"/>
        </w:trPr>
        <w:tc>
          <w:tcPr>
            <w:tcW w:w="249" w:type="dxa"/>
            <w:tcBorders>
              <w:top w:val="nil"/>
              <w:bottom w:val="single" w:sz="4" w:space="0" w:color="auto"/>
            </w:tcBorders>
            <w:shd w:val="clear" w:color="auto" w:fill="E5DFEC" w:themeFill="accent4" w:themeFillTint="33"/>
          </w:tcPr>
          <w:p w14:paraId="6AC2E074" w14:textId="77777777" w:rsidR="007E0385" w:rsidRPr="007974A4" w:rsidRDefault="007E0385" w:rsidP="001942C6">
            <w:pPr>
              <w:rPr>
                <w:color w:val="FF0000"/>
                <w:sz w:val="24"/>
                <w:szCs w:val="24"/>
              </w:rPr>
            </w:pPr>
          </w:p>
        </w:tc>
        <w:tc>
          <w:tcPr>
            <w:tcW w:w="3401" w:type="dxa"/>
            <w:tcBorders>
              <w:top w:val="nil"/>
              <w:bottom w:val="single" w:sz="4" w:space="0" w:color="auto"/>
            </w:tcBorders>
            <w:shd w:val="clear" w:color="auto" w:fill="E5DFEC" w:themeFill="accent4" w:themeFillTint="33"/>
          </w:tcPr>
          <w:p w14:paraId="5129BCE9" w14:textId="77777777" w:rsidR="007E0385" w:rsidRPr="007974A4" w:rsidRDefault="007E0385" w:rsidP="001942C6">
            <w:pPr>
              <w:rPr>
                <w:color w:val="FF0000"/>
              </w:rPr>
            </w:pPr>
          </w:p>
        </w:tc>
        <w:tc>
          <w:tcPr>
            <w:tcW w:w="2411" w:type="dxa"/>
            <w:shd w:val="clear" w:color="auto" w:fill="FFFFFF" w:themeFill="background1"/>
          </w:tcPr>
          <w:p w14:paraId="4941150E" w14:textId="77777777" w:rsidR="007E0385" w:rsidRPr="000C5A65" w:rsidRDefault="007E0385" w:rsidP="001942C6">
            <w:pPr>
              <w:shd w:val="clear" w:color="auto" w:fill="FFFFFF" w:themeFill="background1"/>
              <w:rPr>
                <w:b/>
              </w:rPr>
            </w:pPr>
            <w:r w:rsidRPr="000C5A65">
              <w:rPr>
                <w:b/>
              </w:rPr>
              <w:t>Band 8d non-clinical</w:t>
            </w:r>
          </w:p>
          <w:p w14:paraId="60D18ED4" w14:textId="77777777" w:rsidR="007E0385" w:rsidRPr="000C5A65" w:rsidRDefault="007E0385" w:rsidP="001942C6">
            <w:pPr>
              <w:shd w:val="clear" w:color="auto" w:fill="FFFFFF" w:themeFill="background1"/>
            </w:pPr>
            <w:r>
              <w:t>BME nil</w:t>
            </w:r>
          </w:p>
          <w:p w14:paraId="62614590" w14:textId="49573A7A" w:rsidR="007E0385" w:rsidRPr="000C5A65" w:rsidRDefault="007E0385" w:rsidP="001942C6">
            <w:pPr>
              <w:shd w:val="clear" w:color="auto" w:fill="FFFFFF" w:themeFill="background1"/>
            </w:pPr>
            <w:r w:rsidRPr="000C5A65">
              <w:t>White</w:t>
            </w:r>
            <w:r>
              <w:t xml:space="preserve"> 100% </w:t>
            </w:r>
          </w:p>
          <w:p w14:paraId="48B68A64" w14:textId="77777777" w:rsidR="007E0385" w:rsidRPr="000C5A65" w:rsidRDefault="007E0385" w:rsidP="001942C6">
            <w:pPr>
              <w:shd w:val="clear" w:color="auto" w:fill="FFFFFF" w:themeFill="background1"/>
              <w:rPr>
                <w:b/>
              </w:rPr>
            </w:pPr>
            <w:r w:rsidRPr="000C5A65">
              <w:rPr>
                <w:b/>
              </w:rPr>
              <w:t>Band 8d clinical</w:t>
            </w:r>
          </w:p>
          <w:p w14:paraId="1DE7F971" w14:textId="77777777" w:rsidR="007E0385" w:rsidRPr="000C5A65" w:rsidRDefault="007E0385" w:rsidP="001942C6">
            <w:pPr>
              <w:shd w:val="clear" w:color="auto" w:fill="FFFFFF" w:themeFill="background1"/>
            </w:pPr>
            <w:r>
              <w:t>BME nil</w:t>
            </w:r>
          </w:p>
          <w:p w14:paraId="67593918" w14:textId="77777777" w:rsidR="007E0385" w:rsidRPr="000C5A65" w:rsidRDefault="007E0385" w:rsidP="001942C6">
            <w:pPr>
              <w:shd w:val="clear" w:color="auto" w:fill="FFFFFF" w:themeFill="background1"/>
            </w:pPr>
            <w:r>
              <w:t>White nil</w:t>
            </w:r>
          </w:p>
        </w:tc>
        <w:tc>
          <w:tcPr>
            <w:tcW w:w="2269" w:type="dxa"/>
            <w:shd w:val="clear" w:color="auto" w:fill="FFFFFF" w:themeFill="background1"/>
          </w:tcPr>
          <w:p w14:paraId="64F02DC6" w14:textId="77777777" w:rsidR="007E0385" w:rsidRPr="000C5A65" w:rsidRDefault="007E0385" w:rsidP="001942C6">
            <w:pPr>
              <w:shd w:val="clear" w:color="auto" w:fill="FFFFFF" w:themeFill="background1"/>
              <w:rPr>
                <w:b/>
              </w:rPr>
            </w:pPr>
            <w:r w:rsidRPr="000C5A65">
              <w:rPr>
                <w:b/>
              </w:rPr>
              <w:t>Band 8d non-clinical</w:t>
            </w:r>
          </w:p>
          <w:p w14:paraId="6D18FFE2" w14:textId="77777777" w:rsidR="007E0385" w:rsidRPr="000C5A65" w:rsidRDefault="007E0385" w:rsidP="001942C6">
            <w:pPr>
              <w:shd w:val="clear" w:color="auto" w:fill="FFFFFF" w:themeFill="background1"/>
            </w:pPr>
            <w:r>
              <w:t>BME nil</w:t>
            </w:r>
          </w:p>
          <w:p w14:paraId="731D8413" w14:textId="54EDE3E0" w:rsidR="007E0385" w:rsidRPr="000C5A65" w:rsidRDefault="007E0385" w:rsidP="001942C6">
            <w:pPr>
              <w:shd w:val="clear" w:color="auto" w:fill="FFFFFF" w:themeFill="background1"/>
            </w:pPr>
            <w:r w:rsidRPr="000C5A65">
              <w:t>White</w:t>
            </w:r>
            <w:r>
              <w:t xml:space="preserve"> 100% </w:t>
            </w:r>
          </w:p>
          <w:p w14:paraId="4E60BA39" w14:textId="77777777" w:rsidR="007E0385" w:rsidRPr="000C5A65" w:rsidRDefault="007E0385" w:rsidP="001942C6">
            <w:pPr>
              <w:shd w:val="clear" w:color="auto" w:fill="FFFFFF" w:themeFill="background1"/>
              <w:rPr>
                <w:b/>
              </w:rPr>
            </w:pPr>
            <w:r w:rsidRPr="000C5A65">
              <w:rPr>
                <w:b/>
              </w:rPr>
              <w:t>Band 8d clinical</w:t>
            </w:r>
          </w:p>
          <w:p w14:paraId="6FD4F725" w14:textId="77777777" w:rsidR="007E0385" w:rsidRPr="000C5A65" w:rsidRDefault="007E0385" w:rsidP="001942C6">
            <w:pPr>
              <w:shd w:val="clear" w:color="auto" w:fill="FFFFFF" w:themeFill="background1"/>
            </w:pPr>
            <w:r>
              <w:t>BME nil</w:t>
            </w:r>
          </w:p>
          <w:p w14:paraId="581A297F" w14:textId="0F59B9CE" w:rsidR="007E0385" w:rsidRPr="00253FCE" w:rsidRDefault="007E0385" w:rsidP="001942C6">
            <w:pPr>
              <w:shd w:val="clear" w:color="auto" w:fill="FFFFFF" w:themeFill="background1"/>
            </w:pPr>
            <w:r>
              <w:t xml:space="preserve">White 100%  </w:t>
            </w:r>
          </w:p>
        </w:tc>
        <w:tc>
          <w:tcPr>
            <w:tcW w:w="6407" w:type="dxa"/>
            <w:tcBorders>
              <w:top w:val="nil"/>
              <w:bottom w:val="single" w:sz="4" w:space="0" w:color="auto"/>
            </w:tcBorders>
            <w:shd w:val="clear" w:color="auto" w:fill="auto"/>
          </w:tcPr>
          <w:p w14:paraId="7EB6CC11" w14:textId="77777777" w:rsidR="007E0385" w:rsidRPr="00FE41BF" w:rsidRDefault="007E0385" w:rsidP="001942C6"/>
        </w:tc>
      </w:tr>
      <w:tr w:rsidR="007E0385" w:rsidRPr="007974A4" w14:paraId="7D2647D0" w14:textId="77777777" w:rsidTr="001942C6">
        <w:trPr>
          <w:trHeight w:val="1700"/>
        </w:trPr>
        <w:tc>
          <w:tcPr>
            <w:tcW w:w="249" w:type="dxa"/>
            <w:tcBorders>
              <w:top w:val="single" w:sz="4" w:space="0" w:color="auto"/>
              <w:bottom w:val="nil"/>
            </w:tcBorders>
            <w:shd w:val="clear" w:color="auto" w:fill="E5DFEC" w:themeFill="accent4" w:themeFillTint="33"/>
          </w:tcPr>
          <w:p w14:paraId="657779E0" w14:textId="77777777" w:rsidR="007E0385" w:rsidRPr="007974A4" w:rsidRDefault="007E0385" w:rsidP="001942C6">
            <w:pPr>
              <w:rPr>
                <w:color w:val="FF0000"/>
                <w:sz w:val="24"/>
                <w:szCs w:val="24"/>
              </w:rPr>
            </w:pPr>
          </w:p>
        </w:tc>
        <w:tc>
          <w:tcPr>
            <w:tcW w:w="3401" w:type="dxa"/>
            <w:tcBorders>
              <w:top w:val="single" w:sz="4" w:space="0" w:color="auto"/>
              <w:bottom w:val="nil"/>
            </w:tcBorders>
            <w:shd w:val="clear" w:color="auto" w:fill="E5DFEC" w:themeFill="accent4" w:themeFillTint="33"/>
          </w:tcPr>
          <w:p w14:paraId="338B7C03" w14:textId="77777777" w:rsidR="007E0385" w:rsidRPr="007974A4" w:rsidRDefault="007E0385" w:rsidP="001942C6">
            <w:pPr>
              <w:rPr>
                <w:color w:val="FF0000"/>
              </w:rPr>
            </w:pPr>
          </w:p>
        </w:tc>
        <w:tc>
          <w:tcPr>
            <w:tcW w:w="2411" w:type="dxa"/>
            <w:shd w:val="clear" w:color="auto" w:fill="FFFFFF" w:themeFill="background1"/>
          </w:tcPr>
          <w:p w14:paraId="09215FAD" w14:textId="77777777" w:rsidR="007E0385" w:rsidRPr="000C5A65" w:rsidRDefault="007E0385" w:rsidP="001942C6">
            <w:pPr>
              <w:shd w:val="clear" w:color="auto" w:fill="FFFFFF" w:themeFill="background1"/>
              <w:rPr>
                <w:b/>
              </w:rPr>
            </w:pPr>
            <w:r w:rsidRPr="000C5A65">
              <w:rPr>
                <w:b/>
              </w:rPr>
              <w:t>Band 9 non-clinical</w:t>
            </w:r>
          </w:p>
          <w:p w14:paraId="6060287E" w14:textId="77777777" w:rsidR="007E0385" w:rsidRPr="000C5A65" w:rsidRDefault="007E0385" w:rsidP="001942C6">
            <w:pPr>
              <w:shd w:val="clear" w:color="auto" w:fill="FFFFFF" w:themeFill="background1"/>
            </w:pPr>
            <w:r>
              <w:t>BME nil</w:t>
            </w:r>
          </w:p>
          <w:p w14:paraId="63FE4FE6" w14:textId="77777777" w:rsidR="007E0385" w:rsidRPr="000C5A65" w:rsidRDefault="007E0385" w:rsidP="001942C6">
            <w:pPr>
              <w:shd w:val="clear" w:color="auto" w:fill="FFFFFF" w:themeFill="background1"/>
            </w:pPr>
            <w:r>
              <w:t xml:space="preserve">White nil  </w:t>
            </w:r>
          </w:p>
          <w:p w14:paraId="2E4C1A80" w14:textId="77777777" w:rsidR="007E0385" w:rsidRPr="000C5A65" w:rsidRDefault="007E0385" w:rsidP="001942C6">
            <w:pPr>
              <w:shd w:val="clear" w:color="auto" w:fill="FFFFFF" w:themeFill="background1"/>
              <w:rPr>
                <w:b/>
              </w:rPr>
            </w:pPr>
            <w:r w:rsidRPr="000C5A65">
              <w:rPr>
                <w:b/>
              </w:rPr>
              <w:t>Band 9 clinical</w:t>
            </w:r>
          </w:p>
          <w:p w14:paraId="38A16236" w14:textId="77777777" w:rsidR="007E0385" w:rsidRPr="000C5A65" w:rsidRDefault="007E0385" w:rsidP="001942C6">
            <w:pPr>
              <w:shd w:val="clear" w:color="auto" w:fill="FFFFFF" w:themeFill="background1"/>
            </w:pPr>
            <w:r>
              <w:t>BME nil</w:t>
            </w:r>
            <w:r w:rsidRPr="000C5A65">
              <w:t xml:space="preserve"> </w:t>
            </w:r>
          </w:p>
          <w:p w14:paraId="224196EC" w14:textId="77777777" w:rsidR="007E0385" w:rsidRPr="000C5A65" w:rsidRDefault="007E0385" w:rsidP="001942C6">
            <w:pPr>
              <w:shd w:val="clear" w:color="auto" w:fill="FFFFFF" w:themeFill="background1"/>
            </w:pPr>
            <w:r w:rsidRPr="000C5A65">
              <w:t xml:space="preserve">White </w:t>
            </w:r>
            <w:r>
              <w:t>nil</w:t>
            </w:r>
            <w:r w:rsidRPr="000C5A65">
              <w:t xml:space="preserve">  </w:t>
            </w:r>
          </w:p>
        </w:tc>
        <w:tc>
          <w:tcPr>
            <w:tcW w:w="2269" w:type="dxa"/>
            <w:shd w:val="clear" w:color="auto" w:fill="FFFFFF" w:themeFill="background1"/>
          </w:tcPr>
          <w:p w14:paraId="4947A563" w14:textId="77777777" w:rsidR="007E0385" w:rsidRPr="000C5A65" w:rsidRDefault="007E0385" w:rsidP="001942C6">
            <w:pPr>
              <w:shd w:val="clear" w:color="auto" w:fill="FFFFFF" w:themeFill="background1"/>
              <w:rPr>
                <w:b/>
              </w:rPr>
            </w:pPr>
            <w:r w:rsidRPr="000C5A65">
              <w:rPr>
                <w:b/>
              </w:rPr>
              <w:t>Band 9 non-clinical</w:t>
            </w:r>
          </w:p>
          <w:p w14:paraId="5CA0B602" w14:textId="77777777" w:rsidR="007E0385" w:rsidRPr="000C5A65" w:rsidRDefault="007E0385" w:rsidP="001942C6">
            <w:pPr>
              <w:shd w:val="clear" w:color="auto" w:fill="FFFFFF" w:themeFill="background1"/>
            </w:pPr>
            <w:r>
              <w:t>BME nil</w:t>
            </w:r>
          </w:p>
          <w:p w14:paraId="1C734BE9" w14:textId="77777777" w:rsidR="007E0385" w:rsidRPr="000C5A65" w:rsidRDefault="007E0385" w:rsidP="001942C6">
            <w:pPr>
              <w:shd w:val="clear" w:color="auto" w:fill="FFFFFF" w:themeFill="background1"/>
            </w:pPr>
            <w:r>
              <w:t xml:space="preserve">White nil  </w:t>
            </w:r>
          </w:p>
          <w:p w14:paraId="0E33F3AD" w14:textId="77777777" w:rsidR="007E0385" w:rsidRPr="000C5A65" w:rsidRDefault="007E0385" w:rsidP="001942C6">
            <w:pPr>
              <w:shd w:val="clear" w:color="auto" w:fill="FFFFFF" w:themeFill="background1"/>
              <w:rPr>
                <w:b/>
              </w:rPr>
            </w:pPr>
            <w:r w:rsidRPr="000C5A65">
              <w:rPr>
                <w:b/>
              </w:rPr>
              <w:t>Band 9 clinical</w:t>
            </w:r>
          </w:p>
          <w:p w14:paraId="7A17F901" w14:textId="77777777" w:rsidR="007E0385" w:rsidRPr="000C5A65" w:rsidRDefault="007E0385" w:rsidP="001942C6">
            <w:pPr>
              <w:shd w:val="clear" w:color="auto" w:fill="FFFFFF" w:themeFill="background1"/>
            </w:pPr>
            <w:r>
              <w:t>BME nil</w:t>
            </w:r>
            <w:r w:rsidRPr="000C5A65">
              <w:t xml:space="preserve"> </w:t>
            </w:r>
          </w:p>
          <w:p w14:paraId="04B88E4F" w14:textId="77777777" w:rsidR="007E0385" w:rsidRPr="00253FCE" w:rsidRDefault="007E0385" w:rsidP="001942C6">
            <w:pPr>
              <w:shd w:val="clear" w:color="auto" w:fill="FFFFFF" w:themeFill="background1"/>
            </w:pPr>
            <w:r w:rsidRPr="000C5A65">
              <w:t xml:space="preserve">White </w:t>
            </w:r>
            <w:r>
              <w:t>nil</w:t>
            </w:r>
            <w:r w:rsidRPr="000C5A65">
              <w:t xml:space="preserve">  </w:t>
            </w:r>
          </w:p>
        </w:tc>
        <w:tc>
          <w:tcPr>
            <w:tcW w:w="6407" w:type="dxa"/>
            <w:tcBorders>
              <w:top w:val="single" w:sz="4" w:space="0" w:color="auto"/>
              <w:bottom w:val="nil"/>
            </w:tcBorders>
            <w:shd w:val="clear" w:color="auto" w:fill="auto"/>
          </w:tcPr>
          <w:p w14:paraId="37381264" w14:textId="77777777" w:rsidR="007E0385" w:rsidRPr="007974A4" w:rsidRDefault="007E0385" w:rsidP="001942C6">
            <w:pPr>
              <w:rPr>
                <w:color w:val="FF0000"/>
              </w:rPr>
            </w:pPr>
          </w:p>
        </w:tc>
      </w:tr>
      <w:tr w:rsidR="007E0385" w:rsidRPr="007974A4" w14:paraId="474F2C84" w14:textId="77777777" w:rsidTr="001942C6">
        <w:trPr>
          <w:trHeight w:val="1682"/>
        </w:trPr>
        <w:tc>
          <w:tcPr>
            <w:tcW w:w="249" w:type="dxa"/>
            <w:tcBorders>
              <w:top w:val="nil"/>
              <w:bottom w:val="nil"/>
            </w:tcBorders>
            <w:shd w:val="clear" w:color="auto" w:fill="E5DFEC" w:themeFill="accent4" w:themeFillTint="33"/>
          </w:tcPr>
          <w:p w14:paraId="409DED53" w14:textId="77777777" w:rsidR="007E0385" w:rsidRPr="007974A4" w:rsidRDefault="007E0385" w:rsidP="001942C6">
            <w:pPr>
              <w:rPr>
                <w:color w:val="FF0000"/>
                <w:sz w:val="24"/>
                <w:szCs w:val="24"/>
              </w:rPr>
            </w:pPr>
          </w:p>
        </w:tc>
        <w:tc>
          <w:tcPr>
            <w:tcW w:w="3401" w:type="dxa"/>
            <w:tcBorders>
              <w:top w:val="nil"/>
              <w:bottom w:val="nil"/>
            </w:tcBorders>
            <w:shd w:val="clear" w:color="auto" w:fill="E5DFEC" w:themeFill="accent4" w:themeFillTint="33"/>
          </w:tcPr>
          <w:p w14:paraId="05A65F40" w14:textId="77777777" w:rsidR="007E0385" w:rsidRPr="007974A4" w:rsidRDefault="007E0385" w:rsidP="001942C6">
            <w:pPr>
              <w:rPr>
                <w:color w:val="FF0000"/>
              </w:rPr>
            </w:pPr>
          </w:p>
        </w:tc>
        <w:tc>
          <w:tcPr>
            <w:tcW w:w="2411" w:type="dxa"/>
            <w:shd w:val="clear" w:color="auto" w:fill="FFFFFF" w:themeFill="background1"/>
          </w:tcPr>
          <w:p w14:paraId="5AA0C269" w14:textId="77777777" w:rsidR="007E0385" w:rsidRPr="008803A3" w:rsidRDefault="007E0385" w:rsidP="001942C6">
            <w:pPr>
              <w:rPr>
                <w:b/>
              </w:rPr>
            </w:pPr>
            <w:r w:rsidRPr="008803A3">
              <w:rPr>
                <w:b/>
              </w:rPr>
              <w:t>VSM non-clinical</w:t>
            </w:r>
          </w:p>
          <w:p w14:paraId="644F1DC5" w14:textId="450489B3" w:rsidR="007E0385" w:rsidRPr="008803A3" w:rsidRDefault="007E0385" w:rsidP="001942C6">
            <w:r w:rsidRPr="008803A3">
              <w:rPr>
                <w:shd w:val="clear" w:color="auto" w:fill="FFFFFF" w:themeFill="background1"/>
              </w:rPr>
              <w:t xml:space="preserve">BME   33% </w:t>
            </w:r>
          </w:p>
          <w:p w14:paraId="4A35F06C" w14:textId="58C16FEF" w:rsidR="007E0385" w:rsidRPr="008803A3" w:rsidRDefault="007E0385" w:rsidP="001942C6">
            <w:r w:rsidRPr="008803A3">
              <w:t>White  67%</w:t>
            </w:r>
          </w:p>
          <w:p w14:paraId="1255419E" w14:textId="77777777" w:rsidR="007E0385" w:rsidRPr="008803A3" w:rsidRDefault="007E0385" w:rsidP="001942C6">
            <w:pPr>
              <w:rPr>
                <w:b/>
              </w:rPr>
            </w:pPr>
            <w:r w:rsidRPr="008803A3">
              <w:rPr>
                <w:b/>
              </w:rPr>
              <w:t>VSM clinical</w:t>
            </w:r>
          </w:p>
          <w:p w14:paraId="6BC310D4" w14:textId="77777777" w:rsidR="007E0385" w:rsidRPr="008803A3" w:rsidRDefault="007E0385" w:rsidP="001942C6">
            <w:r w:rsidRPr="008803A3">
              <w:rPr>
                <w:shd w:val="clear" w:color="auto" w:fill="FFFFFF" w:themeFill="background1"/>
              </w:rPr>
              <w:t xml:space="preserve">BME nil  </w:t>
            </w:r>
          </w:p>
          <w:p w14:paraId="35698B54" w14:textId="77777777" w:rsidR="007E0385" w:rsidRPr="008803A3" w:rsidRDefault="007E0385" w:rsidP="001942C6">
            <w:r w:rsidRPr="008803A3">
              <w:t xml:space="preserve">White nil </w:t>
            </w:r>
          </w:p>
          <w:p w14:paraId="2D12E82A" w14:textId="77777777" w:rsidR="007E0385" w:rsidRPr="008803A3" w:rsidRDefault="007E0385" w:rsidP="001942C6"/>
          <w:p w14:paraId="49615425" w14:textId="77777777" w:rsidR="007E0385" w:rsidRPr="008803A3" w:rsidRDefault="007E0385" w:rsidP="001942C6">
            <w:pPr>
              <w:rPr>
                <w:b/>
              </w:rPr>
            </w:pPr>
            <w:r w:rsidRPr="008803A3">
              <w:rPr>
                <w:b/>
              </w:rPr>
              <w:t>% BME in overall workforce 0.6%</w:t>
            </w:r>
          </w:p>
          <w:p w14:paraId="35E5F4D2" w14:textId="77777777" w:rsidR="007E0385" w:rsidRPr="008803A3" w:rsidRDefault="007E0385" w:rsidP="001942C6"/>
        </w:tc>
        <w:tc>
          <w:tcPr>
            <w:tcW w:w="2269" w:type="dxa"/>
            <w:shd w:val="clear" w:color="auto" w:fill="FFFFFF" w:themeFill="background1"/>
          </w:tcPr>
          <w:p w14:paraId="51EDECE9" w14:textId="77777777" w:rsidR="007E0385" w:rsidRPr="008803A3" w:rsidRDefault="007E0385" w:rsidP="001942C6">
            <w:pPr>
              <w:rPr>
                <w:b/>
              </w:rPr>
            </w:pPr>
            <w:r w:rsidRPr="008803A3">
              <w:rPr>
                <w:b/>
              </w:rPr>
              <w:t>VSM non-clinical</w:t>
            </w:r>
          </w:p>
          <w:p w14:paraId="2FA69192" w14:textId="0741B925" w:rsidR="007E0385" w:rsidRPr="008803A3" w:rsidRDefault="007E0385" w:rsidP="001942C6">
            <w:r w:rsidRPr="008803A3">
              <w:rPr>
                <w:shd w:val="clear" w:color="auto" w:fill="FFFFFF" w:themeFill="background1"/>
              </w:rPr>
              <w:t xml:space="preserve">BME  25% </w:t>
            </w:r>
          </w:p>
          <w:p w14:paraId="242B493C" w14:textId="23234F6C" w:rsidR="007E0385" w:rsidRPr="008803A3" w:rsidRDefault="007E0385" w:rsidP="001942C6">
            <w:r w:rsidRPr="008803A3">
              <w:t xml:space="preserve">White  </w:t>
            </w:r>
            <w:r w:rsidRPr="008803A3">
              <w:rPr>
                <w:shd w:val="clear" w:color="auto" w:fill="FFFFFF" w:themeFill="background1"/>
              </w:rPr>
              <w:t>75%</w:t>
            </w:r>
          </w:p>
          <w:p w14:paraId="2BA5494E" w14:textId="77777777" w:rsidR="007E0385" w:rsidRPr="008803A3" w:rsidRDefault="007E0385" w:rsidP="001942C6">
            <w:pPr>
              <w:rPr>
                <w:b/>
              </w:rPr>
            </w:pPr>
            <w:r w:rsidRPr="008803A3">
              <w:rPr>
                <w:b/>
              </w:rPr>
              <w:t>VSM clinical</w:t>
            </w:r>
          </w:p>
          <w:p w14:paraId="7EFA0C40" w14:textId="77777777" w:rsidR="007E0385" w:rsidRPr="008803A3" w:rsidRDefault="007E0385" w:rsidP="001942C6">
            <w:r w:rsidRPr="008803A3">
              <w:rPr>
                <w:shd w:val="clear" w:color="auto" w:fill="FFFFFF" w:themeFill="background1"/>
              </w:rPr>
              <w:t xml:space="preserve">BME nil  </w:t>
            </w:r>
          </w:p>
          <w:p w14:paraId="59B4E810" w14:textId="77777777" w:rsidR="007E0385" w:rsidRPr="008803A3" w:rsidRDefault="007E0385" w:rsidP="001942C6">
            <w:r w:rsidRPr="008803A3">
              <w:t xml:space="preserve">White nil </w:t>
            </w:r>
          </w:p>
          <w:p w14:paraId="0C378E8C" w14:textId="77777777" w:rsidR="007E0385" w:rsidRPr="008803A3" w:rsidRDefault="007E0385" w:rsidP="001942C6"/>
          <w:p w14:paraId="4A645771" w14:textId="77777777" w:rsidR="007E0385" w:rsidRPr="008803A3" w:rsidRDefault="007E0385" w:rsidP="001942C6">
            <w:r w:rsidRPr="008803A3">
              <w:rPr>
                <w:b/>
              </w:rPr>
              <w:t xml:space="preserve">% BME in overall workforce </w:t>
            </w:r>
            <w:r w:rsidRPr="008803A3">
              <w:t>0.6%</w:t>
            </w:r>
          </w:p>
        </w:tc>
        <w:tc>
          <w:tcPr>
            <w:tcW w:w="6407" w:type="dxa"/>
            <w:tcBorders>
              <w:top w:val="nil"/>
              <w:bottom w:val="nil"/>
            </w:tcBorders>
            <w:shd w:val="clear" w:color="auto" w:fill="auto"/>
          </w:tcPr>
          <w:p w14:paraId="067B67F1" w14:textId="77777777" w:rsidR="007E0385" w:rsidRPr="00FE41BF" w:rsidRDefault="007E0385" w:rsidP="001942C6"/>
        </w:tc>
      </w:tr>
      <w:tr w:rsidR="007E0385" w:rsidRPr="007974A4" w14:paraId="44C09670" w14:textId="77777777" w:rsidTr="001942C6">
        <w:trPr>
          <w:trHeight w:val="1033"/>
        </w:trPr>
        <w:tc>
          <w:tcPr>
            <w:tcW w:w="249" w:type="dxa"/>
            <w:tcBorders>
              <w:top w:val="nil"/>
            </w:tcBorders>
            <w:shd w:val="clear" w:color="auto" w:fill="E5DFEC" w:themeFill="accent4" w:themeFillTint="33"/>
          </w:tcPr>
          <w:p w14:paraId="436BA4FC" w14:textId="77777777" w:rsidR="007E0385" w:rsidRPr="007974A4" w:rsidRDefault="007E0385" w:rsidP="001942C6">
            <w:pPr>
              <w:rPr>
                <w:color w:val="FF0000"/>
                <w:sz w:val="24"/>
                <w:szCs w:val="24"/>
              </w:rPr>
            </w:pPr>
          </w:p>
        </w:tc>
        <w:tc>
          <w:tcPr>
            <w:tcW w:w="3401" w:type="dxa"/>
            <w:tcBorders>
              <w:top w:val="nil"/>
            </w:tcBorders>
            <w:shd w:val="clear" w:color="auto" w:fill="E5DFEC" w:themeFill="accent4" w:themeFillTint="33"/>
          </w:tcPr>
          <w:p w14:paraId="13A53A01" w14:textId="77777777" w:rsidR="007E0385" w:rsidRPr="007974A4" w:rsidRDefault="007E0385" w:rsidP="001942C6">
            <w:pPr>
              <w:rPr>
                <w:color w:val="FF0000"/>
              </w:rPr>
            </w:pPr>
          </w:p>
        </w:tc>
        <w:tc>
          <w:tcPr>
            <w:tcW w:w="2411" w:type="dxa"/>
            <w:shd w:val="clear" w:color="auto" w:fill="FFFFFF" w:themeFill="background1"/>
          </w:tcPr>
          <w:p w14:paraId="44AF05C4" w14:textId="77777777" w:rsidR="007E0385" w:rsidRPr="000C5A65" w:rsidRDefault="007E0385" w:rsidP="001942C6">
            <w:pPr>
              <w:rPr>
                <w:b/>
              </w:rPr>
            </w:pPr>
            <w:r w:rsidRPr="000C5A65">
              <w:rPr>
                <w:b/>
              </w:rPr>
              <w:t>Medical subgroups</w:t>
            </w:r>
          </w:p>
          <w:p w14:paraId="097CFC09" w14:textId="77777777" w:rsidR="007E0385" w:rsidRPr="000C5A65" w:rsidRDefault="007E0385" w:rsidP="001942C6">
            <w:pPr>
              <w:shd w:val="clear" w:color="auto" w:fill="FFFFFF" w:themeFill="background1"/>
            </w:pPr>
            <w:r>
              <w:rPr>
                <w:shd w:val="clear" w:color="auto" w:fill="FFFFFF" w:themeFill="background1"/>
              </w:rPr>
              <w:t>BME  nil</w:t>
            </w:r>
          </w:p>
          <w:p w14:paraId="1ADD91DB" w14:textId="5A0FB854" w:rsidR="007E0385" w:rsidRPr="000C5A65" w:rsidRDefault="007E0385" w:rsidP="001942C6">
            <w:r>
              <w:t xml:space="preserve">White 100%  </w:t>
            </w:r>
          </w:p>
        </w:tc>
        <w:tc>
          <w:tcPr>
            <w:tcW w:w="2269" w:type="dxa"/>
            <w:shd w:val="clear" w:color="auto" w:fill="FFFFFF" w:themeFill="background1"/>
          </w:tcPr>
          <w:p w14:paraId="413134F5" w14:textId="77777777" w:rsidR="007E0385" w:rsidRPr="000C5A65" w:rsidRDefault="007E0385" w:rsidP="001942C6">
            <w:pPr>
              <w:rPr>
                <w:b/>
              </w:rPr>
            </w:pPr>
            <w:r w:rsidRPr="000C5A65">
              <w:rPr>
                <w:b/>
              </w:rPr>
              <w:t>Medical subgroups</w:t>
            </w:r>
          </w:p>
          <w:p w14:paraId="17C96FE7" w14:textId="77777777" w:rsidR="007E0385" w:rsidRPr="000C5A65" w:rsidRDefault="007E0385" w:rsidP="001942C6">
            <w:pPr>
              <w:shd w:val="clear" w:color="auto" w:fill="FFFFFF" w:themeFill="background1"/>
            </w:pPr>
            <w:r>
              <w:rPr>
                <w:shd w:val="clear" w:color="auto" w:fill="FFFFFF" w:themeFill="background1"/>
              </w:rPr>
              <w:t>BME  nil</w:t>
            </w:r>
          </w:p>
          <w:p w14:paraId="25D69CAE" w14:textId="534CFB0C" w:rsidR="007E0385" w:rsidRPr="00253FCE" w:rsidRDefault="007E0385" w:rsidP="001942C6">
            <w:r>
              <w:t xml:space="preserve">White 100%  </w:t>
            </w:r>
          </w:p>
        </w:tc>
        <w:tc>
          <w:tcPr>
            <w:tcW w:w="6407" w:type="dxa"/>
            <w:tcBorders>
              <w:top w:val="nil"/>
              <w:bottom w:val="single" w:sz="4" w:space="0" w:color="auto"/>
            </w:tcBorders>
            <w:shd w:val="clear" w:color="auto" w:fill="auto"/>
          </w:tcPr>
          <w:p w14:paraId="354575AF" w14:textId="77777777" w:rsidR="007E0385" w:rsidRPr="00FE41BF" w:rsidRDefault="007E0385" w:rsidP="001942C6"/>
        </w:tc>
      </w:tr>
    </w:tbl>
    <w:p w14:paraId="252DFA2B" w14:textId="0E26C999" w:rsidR="00756D4E" w:rsidRDefault="00756D4E">
      <w:r>
        <w:rPr>
          <w:noProof/>
        </w:rPr>
        <w:lastRenderedPageBreak/>
        <w:drawing>
          <wp:inline distT="0" distB="0" distL="0" distR="0" wp14:anchorId="65C9884A" wp14:editId="3DEED323">
            <wp:extent cx="9418955" cy="5949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18955" cy="5949950"/>
                    </a:xfrm>
                    <a:prstGeom prst="rect">
                      <a:avLst/>
                    </a:prstGeom>
                    <a:noFill/>
                  </pic:spPr>
                </pic:pic>
              </a:graphicData>
            </a:graphic>
          </wp:inline>
        </w:drawing>
      </w:r>
      <w:r>
        <w:br w:type="page"/>
      </w:r>
    </w:p>
    <w:p w14:paraId="73FFCB4A" w14:textId="77777777" w:rsidR="00756D4E" w:rsidRDefault="00756D4E"/>
    <w:tbl>
      <w:tblPr>
        <w:tblStyle w:val="TableGrid"/>
        <w:tblW w:w="14737" w:type="dxa"/>
        <w:tblLayout w:type="fixed"/>
        <w:tblLook w:val="04A0" w:firstRow="1" w:lastRow="0" w:firstColumn="1" w:lastColumn="0" w:noHBand="0" w:noVBand="1"/>
      </w:tblPr>
      <w:tblGrid>
        <w:gridCol w:w="249"/>
        <w:gridCol w:w="3401"/>
        <w:gridCol w:w="2411"/>
        <w:gridCol w:w="2269"/>
        <w:gridCol w:w="6407"/>
      </w:tblGrid>
      <w:tr w:rsidR="007E0385" w:rsidRPr="007974A4" w14:paraId="087C9D3B" w14:textId="77777777" w:rsidTr="001942C6">
        <w:trPr>
          <w:trHeight w:val="1374"/>
        </w:trPr>
        <w:tc>
          <w:tcPr>
            <w:tcW w:w="249" w:type="dxa"/>
            <w:shd w:val="clear" w:color="auto" w:fill="7030A0"/>
          </w:tcPr>
          <w:p w14:paraId="2B5814B0" w14:textId="0F896680" w:rsidR="007E0385" w:rsidRPr="00357E2C" w:rsidRDefault="007E0385" w:rsidP="001942C6">
            <w:pPr>
              <w:rPr>
                <w:sz w:val="24"/>
                <w:szCs w:val="24"/>
              </w:rPr>
            </w:pPr>
          </w:p>
        </w:tc>
        <w:tc>
          <w:tcPr>
            <w:tcW w:w="3401" w:type="dxa"/>
            <w:shd w:val="clear" w:color="auto" w:fill="7030A0"/>
          </w:tcPr>
          <w:p w14:paraId="6D1E8125" w14:textId="77777777" w:rsidR="007E0385" w:rsidRPr="006F4F78" w:rsidRDefault="007E0385" w:rsidP="001942C6">
            <w:pPr>
              <w:rPr>
                <w:b/>
                <w:color w:val="FFFFFF" w:themeColor="background1"/>
                <w:sz w:val="24"/>
                <w:szCs w:val="24"/>
              </w:rPr>
            </w:pPr>
            <w:r w:rsidRPr="006F4F78">
              <w:rPr>
                <w:b/>
                <w:color w:val="FFFFFF" w:themeColor="background1"/>
                <w:sz w:val="24"/>
                <w:szCs w:val="24"/>
              </w:rPr>
              <w:t>Indicator</w:t>
            </w:r>
          </w:p>
          <w:p w14:paraId="464D6725" w14:textId="77777777" w:rsidR="007E0385" w:rsidRPr="00357E2C" w:rsidRDefault="007E0385" w:rsidP="001942C6">
            <w:r w:rsidRPr="006F4F78">
              <w:rPr>
                <w:rStyle w:val="A7"/>
                <w:color w:val="FFFFFF" w:themeColor="background1"/>
                <w:sz w:val="22"/>
                <w:szCs w:val="20"/>
              </w:rPr>
              <w:t>For each of these four workforce indicators, the Standard compares the metrics for White and BME staff</w:t>
            </w:r>
          </w:p>
        </w:tc>
        <w:tc>
          <w:tcPr>
            <w:tcW w:w="2411" w:type="dxa"/>
            <w:tcBorders>
              <w:bottom w:val="single" w:sz="4" w:space="0" w:color="auto"/>
            </w:tcBorders>
            <w:shd w:val="clear" w:color="auto" w:fill="7030A0"/>
          </w:tcPr>
          <w:p w14:paraId="227AD647" w14:textId="77777777" w:rsidR="007E0385" w:rsidRPr="004A5F3E" w:rsidRDefault="007E0385" w:rsidP="001942C6">
            <w:pPr>
              <w:rPr>
                <w:b/>
                <w:bCs/>
                <w:color w:val="00B050"/>
              </w:rPr>
            </w:pPr>
            <w:r w:rsidRPr="006F4F78">
              <w:rPr>
                <w:b/>
                <w:color w:val="FFFFFF" w:themeColor="background1"/>
                <w:sz w:val="24"/>
                <w:szCs w:val="24"/>
              </w:rPr>
              <w:t>Data for reporting year</w:t>
            </w:r>
          </w:p>
        </w:tc>
        <w:tc>
          <w:tcPr>
            <w:tcW w:w="2269" w:type="dxa"/>
            <w:shd w:val="clear" w:color="auto" w:fill="7030A0"/>
          </w:tcPr>
          <w:p w14:paraId="5D7B217B" w14:textId="77777777" w:rsidR="007E0385" w:rsidRDefault="007E0385" w:rsidP="001942C6">
            <w:pPr>
              <w:rPr>
                <w:color w:val="FF0000"/>
              </w:rPr>
            </w:pPr>
            <w:r w:rsidRPr="006F4F78">
              <w:rPr>
                <w:b/>
                <w:color w:val="FFFFFF" w:themeColor="background1"/>
                <w:sz w:val="24"/>
                <w:szCs w:val="24"/>
              </w:rPr>
              <w:t>Data for previous year</w:t>
            </w:r>
          </w:p>
        </w:tc>
        <w:tc>
          <w:tcPr>
            <w:tcW w:w="6407" w:type="dxa"/>
            <w:tcBorders>
              <w:bottom w:val="single" w:sz="4" w:space="0" w:color="auto"/>
            </w:tcBorders>
            <w:shd w:val="clear" w:color="auto" w:fill="7030A0"/>
          </w:tcPr>
          <w:p w14:paraId="57C054A8" w14:textId="77777777" w:rsidR="007E0385" w:rsidRDefault="007E0385" w:rsidP="001942C6">
            <w:r w:rsidRPr="006F4F78">
              <w:rPr>
                <w:b/>
                <w:color w:val="FFFFFF" w:themeColor="background1"/>
                <w:sz w:val="24"/>
                <w:szCs w:val="24"/>
              </w:rPr>
              <w:t>Narrative – implications of this data and background narrative</w:t>
            </w:r>
          </w:p>
        </w:tc>
      </w:tr>
      <w:tr w:rsidR="007E0385" w:rsidRPr="007974A4" w14:paraId="271F78F1" w14:textId="77777777" w:rsidTr="001942C6">
        <w:trPr>
          <w:trHeight w:val="2701"/>
        </w:trPr>
        <w:tc>
          <w:tcPr>
            <w:tcW w:w="249" w:type="dxa"/>
            <w:shd w:val="clear" w:color="auto" w:fill="E5DFEC" w:themeFill="accent4" w:themeFillTint="33"/>
          </w:tcPr>
          <w:p w14:paraId="2FA89F00" w14:textId="77777777" w:rsidR="007E0385" w:rsidRPr="00357E2C" w:rsidRDefault="007E0385" w:rsidP="001942C6">
            <w:pPr>
              <w:rPr>
                <w:sz w:val="24"/>
                <w:szCs w:val="24"/>
              </w:rPr>
            </w:pPr>
            <w:r w:rsidRPr="00357E2C">
              <w:rPr>
                <w:sz w:val="24"/>
                <w:szCs w:val="24"/>
              </w:rPr>
              <w:t>2</w:t>
            </w:r>
          </w:p>
        </w:tc>
        <w:tc>
          <w:tcPr>
            <w:tcW w:w="3401" w:type="dxa"/>
            <w:shd w:val="clear" w:color="auto" w:fill="E5DFEC" w:themeFill="accent4" w:themeFillTint="33"/>
          </w:tcPr>
          <w:p w14:paraId="72E8902C" w14:textId="77777777" w:rsidR="007E0385" w:rsidRPr="00357E2C" w:rsidRDefault="007E0385" w:rsidP="001942C6">
            <w:r w:rsidRPr="00357E2C">
              <w:t>Relative likelihood of BME staff being appointed from shortlisting compared to that of White staff being appointed from shortlisting across all</w:t>
            </w:r>
            <w:r>
              <w:t xml:space="preserve"> internal and external</w:t>
            </w:r>
            <w:r w:rsidRPr="00357E2C">
              <w:t xml:space="preserve"> posts.</w:t>
            </w:r>
          </w:p>
        </w:tc>
        <w:tc>
          <w:tcPr>
            <w:tcW w:w="2411" w:type="dxa"/>
            <w:shd w:val="clear" w:color="auto" w:fill="FFFFFF" w:themeFill="background1"/>
          </w:tcPr>
          <w:p w14:paraId="5EEFEBA2" w14:textId="77777777" w:rsidR="007E0385" w:rsidRPr="00842247" w:rsidRDefault="007E0385" w:rsidP="001942C6">
            <w:r w:rsidRPr="00842247">
              <w:t>Likelihood of White candidates being appointed from shortlisting is 0.96 times greater than BME candidates</w:t>
            </w:r>
          </w:p>
          <w:p w14:paraId="352F853C" w14:textId="77777777" w:rsidR="007E0385" w:rsidRPr="00842247" w:rsidRDefault="007E0385" w:rsidP="001942C6"/>
          <w:p w14:paraId="43CF17C1" w14:textId="0A627EBA" w:rsidR="007E0385" w:rsidRPr="00842247" w:rsidRDefault="007E0385" w:rsidP="001942C6"/>
        </w:tc>
        <w:tc>
          <w:tcPr>
            <w:tcW w:w="2269" w:type="dxa"/>
          </w:tcPr>
          <w:p w14:paraId="7ACF3122" w14:textId="77777777" w:rsidR="007E0385" w:rsidRPr="00232A39" w:rsidRDefault="007E0385" w:rsidP="001942C6">
            <w:r w:rsidRPr="00232A39">
              <w:t>1.28 times greater than BME candidates</w:t>
            </w:r>
          </w:p>
          <w:p w14:paraId="799CE660" w14:textId="77777777" w:rsidR="007E0385" w:rsidRPr="00232A39" w:rsidRDefault="007E0385" w:rsidP="001942C6"/>
          <w:p w14:paraId="6DAD601E" w14:textId="77777777" w:rsidR="007E0385" w:rsidRPr="00232A39" w:rsidRDefault="007E0385" w:rsidP="00232A39">
            <w:pPr>
              <w:rPr>
                <w:bCs/>
              </w:rPr>
            </w:pPr>
          </w:p>
        </w:tc>
        <w:tc>
          <w:tcPr>
            <w:tcW w:w="6407" w:type="dxa"/>
            <w:shd w:val="clear" w:color="auto" w:fill="FFFFFF" w:themeFill="background1"/>
          </w:tcPr>
          <w:p w14:paraId="2F4D45C7" w14:textId="77777777" w:rsidR="007E0385" w:rsidRDefault="007E0385" w:rsidP="001942C6">
            <w:r>
              <w:t xml:space="preserve">Compared to the previous reporting period, the likelihood of White candidates being appointed from shortlisting has decreased, whilst it has increased to be greater for BME staff than White staff.  </w:t>
            </w:r>
          </w:p>
          <w:p w14:paraId="427AA5E8" w14:textId="77777777" w:rsidR="007E0385" w:rsidRDefault="007E0385" w:rsidP="001942C6"/>
          <w:p w14:paraId="763B7B1D" w14:textId="77777777" w:rsidR="007E0385" w:rsidRDefault="007E0385" w:rsidP="001942C6">
            <w:r>
              <w:t>64% BME staff were hired, 62% White staff were hired</w:t>
            </w:r>
          </w:p>
          <w:p w14:paraId="62EEEC76" w14:textId="77777777" w:rsidR="007E0385" w:rsidRDefault="007E0385" w:rsidP="001942C6"/>
          <w:p w14:paraId="02F25E7C" w14:textId="77777777" w:rsidR="007E0385" w:rsidRPr="00F53268" w:rsidRDefault="007E0385" w:rsidP="001942C6">
            <w:pPr>
              <w:rPr>
                <w:color w:val="FF0000"/>
              </w:rPr>
            </w:pPr>
            <w:r w:rsidRPr="006F380E">
              <w:rPr>
                <w:b/>
                <w:bCs/>
              </w:rPr>
              <w:t xml:space="preserve">National data published in 2022 shows white applicants were 1.54 </w:t>
            </w:r>
            <w:r>
              <w:t>times more likely to be appointed from shortlisted compared to BME applicants and this was lower than the previous year.  CityCare’s data shows that BME candidates were more likely to be hired</w:t>
            </w:r>
          </w:p>
        </w:tc>
      </w:tr>
      <w:tr w:rsidR="007E0385" w:rsidRPr="00F53268" w14:paraId="22343A53" w14:textId="77777777" w:rsidTr="001942C6">
        <w:trPr>
          <w:trHeight w:val="2133"/>
        </w:trPr>
        <w:tc>
          <w:tcPr>
            <w:tcW w:w="249" w:type="dxa"/>
            <w:shd w:val="clear" w:color="auto" w:fill="E5DFEC" w:themeFill="accent4" w:themeFillTint="33"/>
          </w:tcPr>
          <w:p w14:paraId="7D6F6A60" w14:textId="77777777" w:rsidR="007E0385" w:rsidRPr="00357E2C" w:rsidRDefault="007E0385" w:rsidP="001942C6">
            <w:pPr>
              <w:rPr>
                <w:sz w:val="24"/>
                <w:szCs w:val="24"/>
              </w:rPr>
            </w:pPr>
            <w:r w:rsidRPr="00357E2C">
              <w:rPr>
                <w:sz w:val="24"/>
                <w:szCs w:val="24"/>
              </w:rPr>
              <w:t>3</w:t>
            </w:r>
          </w:p>
        </w:tc>
        <w:tc>
          <w:tcPr>
            <w:tcW w:w="3401" w:type="dxa"/>
            <w:shd w:val="clear" w:color="auto" w:fill="E5DFEC" w:themeFill="accent4" w:themeFillTint="33"/>
          </w:tcPr>
          <w:p w14:paraId="3650D7E4" w14:textId="77777777" w:rsidR="007E0385" w:rsidRDefault="007E0385" w:rsidP="001942C6">
            <w:r w:rsidRPr="00357E2C">
              <w:t>Relative likelihood of BME staff entering the formal disciplinary process, compared to that of White staff entering the formal disciplinary process, as measured by entry into a formal disciplinary investigation</w:t>
            </w:r>
          </w:p>
          <w:p w14:paraId="567718C6" w14:textId="77777777" w:rsidR="007E0385" w:rsidRPr="00357E2C" w:rsidRDefault="007E0385" w:rsidP="001942C6">
            <w:pPr>
              <w:rPr>
                <w:sz w:val="18"/>
                <w:szCs w:val="18"/>
              </w:rPr>
            </w:pPr>
          </w:p>
        </w:tc>
        <w:tc>
          <w:tcPr>
            <w:tcW w:w="2411" w:type="dxa"/>
            <w:shd w:val="clear" w:color="auto" w:fill="FFFFFF" w:themeFill="background1"/>
          </w:tcPr>
          <w:p w14:paraId="31FE40B1" w14:textId="77777777" w:rsidR="007E0385" w:rsidRPr="00B553CF" w:rsidRDefault="007E0385" w:rsidP="001942C6">
            <w:r w:rsidRPr="00B553CF">
              <w:t>White staff are 4 times more likely to enter the formal disciplinary process than BME staff</w:t>
            </w:r>
          </w:p>
          <w:p w14:paraId="02049B33" w14:textId="77777777" w:rsidR="007E0385" w:rsidRPr="00B553CF" w:rsidRDefault="007E0385" w:rsidP="001942C6"/>
          <w:p w14:paraId="1665905C" w14:textId="7FA4493C" w:rsidR="007E0385" w:rsidRPr="007974A4" w:rsidRDefault="007E0385" w:rsidP="001942C6">
            <w:pPr>
              <w:rPr>
                <w:color w:val="FF0000"/>
              </w:rPr>
            </w:pPr>
          </w:p>
        </w:tc>
        <w:tc>
          <w:tcPr>
            <w:tcW w:w="2269" w:type="dxa"/>
            <w:shd w:val="clear" w:color="auto" w:fill="FFFFFF" w:themeFill="background1"/>
          </w:tcPr>
          <w:p w14:paraId="515FE5EA" w14:textId="77777777" w:rsidR="007E0385" w:rsidRDefault="007E0385" w:rsidP="001942C6">
            <w:r w:rsidRPr="00C12055">
              <w:t>White staff are 2 times more likely to enter the formal disciplinary process than BME staff</w:t>
            </w:r>
          </w:p>
          <w:p w14:paraId="2401F1BA" w14:textId="5C9A6E51" w:rsidR="007E0385" w:rsidRPr="00FF23A2" w:rsidRDefault="007E0385" w:rsidP="001942C6">
            <w:pPr>
              <w:rPr>
                <w:i/>
                <w:iCs/>
              </w:rPr>
            </w:pPr>
          </w:p>
        </w:tc>
        <w:tc>
          <w:tcPr>
            <w:tcW w:w="6407" w:type="dxa"/>
            <w:shd w:val="clear" w:color="auto" w:fill="FFFFFF" w:themeFill="background1"/>
          </w:tcPr>
          <w:p w14:paraId="79A342F6" w14:textId="77777777" w:rsidR="007E0385" w:rsidRDefault="007E0385" w:rsidP="001942C6">
            <w:r>
              <w:t xml:space="preserve">For this reporting period, no BME staff have entered the formal disciplinary process </w:t>
            </w:r>
          </w:p>
          <w:p w14:paraId="074CC1C5" w14:textId="77777777" w:rsidR="007E0385" w:rsidRPr="008944C9" w:rsidRDefault="007E0385" w:rsidP="001942C6"/>
          <w:p w14:paraId="26B25359" w14:textId="77777777" w:rsidR="007E0385" w:rsidRPr="008944C9" w:rsidRDefault="007E0385" w:rsidP="001942C6">
            <w:r w:rsidRPr="007E5494">
              <w:rPr>
                <w:b/>
                <w:bCs/>
              </w:rPr>
              <w:t xml:space="preserve">National data published in 2022 showed BME staff were 1.14 times </w:t>
            </w:r>
            <w:r>
              <w:t>more likely to enter the formal disciplinary process compared to white staff, which was also the same as the previous year.  CityCare are above the national average with no BME staff entering the process</w:t>
            </w:r>
          </w:p>
        </w:tc>
      </w:tr>
      <w:tr w:rsidR="007E0385" w:rsidRPr="00D739DB" w14:paraId="0E8ED8A0" w14:textId="77777777" w:rsidTr="001942C6">
        <w:trPr>
          <w:trHeight w:val="1460"/>
        </w:trPr>
        <w:tc>
          <w:tcPr>
            <w:tcW w:w="249" w:type="dxa"/>
            <w:shd w:val="clear" w:color="auto" w:fill="E5DFEC" w:themeFill="accent4" w:themeFillTint="33"/>
          </w:tcPr>
          <w:p w14:paraId="48AE5672" w14:textId="77777777" w:rsidR="007E0385" w:rsidRPr="00960958" w:rsidRDefault="007E0385" w:rsidP="001942C6">
            <w:pPr>
              <w:rPr>
                <w:sz w:val="24"/>
                <w:szCs w:val="24"/>
              </w:rPr>
            </w:pPr>
            <w:r>
              <w:br w:type="page"/>
            </w:r>
            <w:r>
              <w:br w:type="page"/>
            </w:r>
            <w:r w:rsidRPr="00960958">
              <w:rPr>
                <w:sz w:val="24"/>
                <w:szCs w:val="24"/>
              </w:rPr>
              <w:t>4</w:t>
            </w:r>
          </w:p>
        </w:tc>
        <w:tc>
          <w:tcPr>
            <w:tcW w:w="3401" w:type="dxa"/>
            <w:shd w:val="clear" w:color="auto" w:fill="E5DFEC" w:themeFill="accent4" w:themeFillTint="33"/>
          </w:tcPr>
          <w:p w14:paraId="63373A83" w14:textId="77777777" w:rsidR="007E0385" w:rsidRPr="00B24678" w:rsidRDefault="007E0385" w:rsidP="001942C6">
            <w:pPr>
              <w:rPr>
                <w:highlight w:val="yellow"/>
              </w:rPr>
            </w:pPr>
            <w:r w:rsidRPr="00920B26">
              <w:t>Relative likelihood of BME staff accessing non-mandatory training and CPD as compared to White staff</w:t>
            </w:r>
          </w:p>
        </w:tc>
        <w:tc>
          <w:tcPr>
            <w:tcW w:w="2411" w:type="dxa"/>
            <w:shd w:val="clear" w:color="auto" w:fill="FFFFFF" w:themeFill="background1"/>
          </w:tcPr>
          <w:p w14:paraId="58CCB165" w14:textId="77777777" w:rsidR="007E0385" w:rsidRPr="00842247" w:rsidRDefault="007E0385" w:rsidP="001942C6">
            <w:pPr>
              <w:rPr>
                <w:i/>
                <w:iCs/>
              </w:rPr>
            </w:pPr>
            <w:r w:rsidRPr="00842247">
              <w:t>1.03 times more likely for White staff to access non-mandatory training than BME staff</w:t>
            </w:r>
            <w:r w:rsidRPr="00842247">
              <w:rPr>
                <w:i/>
                <w:iCs/>
              </w:rPr>
              <w:t xml:space="preserve"> </w:t>
            </w:r>
          </w:p>
          <w:p w14:paraId="3FBE488F" w14:textId="77777777" w:rsidR="007E0385" w:rsidRPr="00842247" w:rsidRDefault="007E0385" w:rsidP="001942C6"/>
        </w:tc>
        <w:tc>
          <w:tcPr>
            <w:tcW w:w="2269" w:type="dxa"/>
          </w:tcPr>
          <w:p w14:paraId="01F259C3" w14:textId="77777777" w:rsidR="007E0385" w:rsidRPr="00FF23A2" w:rsidRDefault="007E0385" w:rsidP="001942C6">
            <w:pPr>
              <w:rPr>
                <w:i/>
                <w:iCs/>
                <w:color w:val="000000" w:themeColor="text1"/>
              </w:rPr>
            </w:pPr>
            <w:r w:rsidRPr="00CB0E17">
              <w:rPr>
                <w:color w:val="000000" w:themeColor="text1"/>
              </w:rPr>
              <w:t>1.03 times more likely for White staff to access non-mandatory training than BME staff</w:t>
            </w:r>
          </w:p>
        </w:tc>
        <w:tc>
          <w:tcPr>
            <w:tcW w:w="6407" w:type="dxa"/>
            <w:shd w:val="clear" w:color="auto" w:fill="FFFFFF" w:themeFill="background1"/>
          </w:tcPr>
          <w:p w14:paraId="496A5014" w14:textId="77777777" w:rsidR="007E0385" w:rsidRPr="006C52DD" w:rsidRDefault="007E0385" w:rsidP="001942C6">
            <w:r>
              <w:t>The likelihood of BME and White staff accessing non-mandatory training has remained the same as the previous reporting period.</w:t>
            </w:r>
          </w:p>
        </w:tc>
      </w:tr>
    </w:tbl>
    <w:p w14:paraId="4C728528" w14:textId="77777777" w:rsidR="00BD5D77" w:rsidRDefault="00BD5D77">
      <w:r>
        <w:br w:type="page"/>
      </w:r>
    </w:p>
    <w:tbl>
      <w:tblPr>
        <w:tblStyle w:val="TableGrid"/>
        <w:tblW w:w="14737" w:type="dxa"/>
        <w:tblLayout w:type="fixed"/>
        <w:tblLook w:val="04A0" w:firstRow="1" w:lastRow="0" w:firstColumn="1" w:lastColumn="0" w:noHBand="0" w:noVBand="1"/>
      </w:tblPr>
      <w:tblGrid>
        <w:gridCol w:w="249"/>
        <w:gridCol w:w="3401"/>
        <w:gridCol w:w="2411"/>
        <w:gridCol w:w="26"/>
        <w:gridCol w:w="2243"/>
        <w:gridCol w:w="5982"/>
        <w:gridCol w:w="425"/>
      </w:tblGrid>
      <w:tr w:rsidR="007E0385" w:rsidRPr="00D739DB" w14:paraId="3539ED84" w14:textId="77777777" w:rsidTr="00BD5D77">
        <w:trPr>
          <w:trHeight w:val="999"/>
        </w:trPr>
        <w:tc>
          <w:tcPr>
            <w:tcW w:w="249" w:type="dxa"/>
            <w:vMerge w:val="restart"/>
            <w:shd w:val="clear" w:color="auto" w:fill="E5DFEC" w:themeFill="accent4" w:themeFillTint="33"/>
          </w:tcPr>
          <w:p w14:paraId="191935F0" w14:textId="65B784E7" w:rsidR="007E0385" w:rsidRPr="00960958" w:rsidRDefault="007E0385" w:rsidP="001942C6">
            <w:pPr>
              <w:rPr>
                <w:sz w:val="24"/>
                <w:szCs w:val="24"/>
              </w:rPr>
            </w:pPr>
            <w:r w:rsidRPr="00960958">
              <w:rPr>
                <w:sz w:val="24"/>
                <w:szCs w:val="24"/>
              </w:rPr>
              <w:lastRenderedPageBreak/>
              <w:t>5</w:t>
            </w:r>
          </w:p>
        </w:tc>
        <w:tc>
          <w:tcPr>
            <w:tcW w:w="3401" w:type="dxa"/>
            <w:vMerge w:val="restart"/>
            <w:shd w:val="clear" w:color="auto" w:fill="E5DFEC" w:themeFill="accent4" w:themeFillTint="33"/>
          </w:tcPr>
          <w:p w14:paraId="7736FA6C" w14:textId="77777777" w:rsidR="007E0385" w:rsidRPr="008943B1" w:rsidRDefault="007E0385" w:rsidP="001942C6">
            <w:r w:rsidRPr="008943B1">
              <w:t xml:space="preserve">KF 25. Percentage of staff experiencing harassment, bullying or abuse from </w:t>
            </w:r>
            <w:r w:rsidRPr="003415E7">
              <w:rPr>
                <w:i/>
              </w:rPr>
              <w:t>patients, relatives or the public</w:t>
            </w:r>
            <w:r w:rsidRPr="008943B1">
              <w:t xml:space="preserve"> in last 12 months</w:t>
            </w:r>
          </w:p>
        </w:tc>
        <w:tc>
          <w:tcPr>
            <w:tcW w:w="2411" w:type="dxa"/>
            <w:shd w:val="clear" w:color="auto" w:fill="FFFFFF" w:themeFill="background1"/>
          </w:tcPr>
          <w:p w14:paraId="1331F0F5" w14:textId="77777777" w:rsidR="007E0385" w:rsidRPr="00842247" w:rsidRDefault="007E0385" w:rsidP="001942C6">
            <w:pPr>
              <w:shd w:val="clear" w:color="auto" w:fill="FFFFFF" w:themeFill="background1"/>
              <w:rPr>
                <w:bCs/>
              </w:rPr>
            </w:pPr>
            <w:r w:rsidRPr="00842247">
              <w:rPr>
                <w:bCs/>
              </w:rPr>
              <w:t>White 18%</w:t>
            </w:r>
          </w:p>
        </w:tc>
        <w:tc>
          <w:tcPr>
            <w:tcW w:w="2269" w:type="dxa"/>
            <w:gridSpan w:val="2"/>
            <w:shd w:val="clear" w:color="auto" w:fill="auto"/>
          </w:tcPr>
          <w:p w14:paraId="7DF593E2" w14:textId="77777777" w:rsidR="007E0385" w:rsidRPr="00842247" w:rsidRDefault="007E0385" w:rsidP="001942C6">
            <w:pPr>
              <w:shd w:val="clear" w:color="auto" w:fill="FFFFFF" w:themeFill="background1"/>
              <w:rPr>
                <w:bCs/>
              </w:rPr>
            </w:pPr>
            <w:r w:rsidRPr="00842247">
              <w:rPr>
                <w:bCs/>
              </w:rPr>
              <w:t>White 22%</w:t>
            </w:r>
          </w:p>
        </w:tc>
        <w:tc>
          <w:tcPr>
            <w:tcW w:w="6407" w:type="dxa"/>
            <w:gridSpan w:val="2"/>
            <w:vMerge w:val="restart"/>
            <w:shd w:val="clear" w:color="auto" w:fill="FFFFFF" w:themeFill="background1"/>
          </w:tcPr>
          <w:p w14:paraId="51373DBC" w14:textId="77777777" w:rsidR="007E0385" w:rsidRPr="00FE656B" w:rsidRDefault="007E0385" w:rsidP="001942C6">
            <w:pPr>
              <w:rPr>
                <w:b/>
                <w:bCs/>
              </w:rPr>
            </w:pPr>
            <w:r>
              <w:t xml:space="preserve">There was a </w:t>
            </w:r>
            <w:r w:rsidRPr="00FE656B">
              <w:rPr>
                <w:b/>
                <w:bCs/>
              </w:rPr>
              <w:t>decrease of 3% for White staff</w:t>
            </w:r>
            <w:r w:rsidRPr="00934F61">
              <w:t xml:space="preserve"> experienc</w:t>
            </w:r>
            <w:r>
              <w:t>ing</w:t>
            </w:r>
            <w:r w:rsidRPr="00934F61">
              <w:t xml:space="preserve"> bullying &amp; harassment from patients &amp; relatives </w:t>
            </w:r>
            <w:r>
              <w:t xml:space="preserve">while there was an </w:t>
            </w:r>
            <w:r w:rsidRPr="00FE656B">
              <w:rPr>
                <w:b/>
                <w:bCs/>
              </w:rPr>
              <w:t>increase for BME staff of 3%</w:t>
            </w:r>
          </w:p>
          <w:p w14:paraId="4F484038" w14:textId="77777777" w:rsidR="007E0385" w:rsidRDefault="007E0385" w:rsidP="001942C6"/>
          <w:p w14:paraId="7121B56C" w14:textId="5E474E3D" w:rsidR="007E0385" w:rsidRPr="00934F61" w:rsidRDefault="007E0385" w:rsidP="00BD5D77">
            <w:r w:rsidRPr="00B000AF">
              <w:rPr>
                <w:b/>
                <w:bCs/>
              </w:rPr>
              <w:t>Nationa</w:t>
            </w:r>
            <w:r>
              <w:rPr>
                <w:b/>
                <w:bCs/>
              </w:rPr>
              <w:t xml:space="preserve">l data published </w:t>
            </w:r>
            <w:r w:rsidRPr="00B000AF">
              <w:rPr>
                <w:b/>
                <w:bCs/>
              </w:rPr>
              <w:t>in 2022</w:t>
            </w:r>
            <w:r>
              <w:rPr>
                <w:b/>
                <w:bCs/>
              </w:rPr>
              <w:t xml:space="preserve"> shows</w:t>
            </w:r>
            <w:r w:rsidRPr="00B000AF">
              <w:rPr>
                <w:b/>
                <w:bCs/>
              </w:rPr>
              <w:t xml:space="preserve"> 1 in 4 staff</w:t>
            </w:r>
            <w:r>
              <w:rPr>
                <w:b/>
                <w:bCs/>
              </w:rPr>
              <w:t xml:space="preserve"> (25%)</w:t>
            </w:r>
            <w:r>
              <w:t xml:space="preserve"> experienced bullying &amp; harassment or abuse from the pubic, CityCare are below that percentage</w:t>
            </w:r>
          </w:p>
        </w:tc>
      </w:tr>
      <w:tr w:rsidR="007E0385" w:rsidRPr="00D739DB" w14:paraId="5BDD3D28" w14:textId="77777777" w:rsidTr="001942C6">
        <w:trPr>
          <w:trHeight w:val="521"/>
        </w:trPr>
        <w:tc>
          <w:tcPr>
            <w:tcW w:w="249" w:type="dxa"/>
            <w:vMerge/>
            <w:shd w:val="clear" w:color="auto" w:fill="E5DFEC" w:themeFill="accent4" w:themeFillTint="33"/>
          </w:tcPr>
          <w:p w14:paraId="0A59AF68" w14:textId="77777777" w:rsidR="007E0385" w:rsidRPr="00960958" w:rsidRDefault="007E0385" w:rsidP="001942C6">
            <w:pPr>
              <w:rPr>
                <w:sz w:val="24"/>
                <w:szCs w:val="24"/>
              </w:rPr>
            </w:pPr>
          </w:p>
        </w:tc>
        <w:tc>
          <w:tcPr>
            <w:tcW w:w="3401" w:type="dxa"/>
            <w:vMerge/>
            <w:shd w:val="clear" w:color="auto" w:fill="E5DFEC" w:themeFill="accent4" w:themeFillTint="33"/>
          </w:tcPr>
          <w:p w14:paraId="2DAAE314" w14:textId="77777777" w:rsidR="007E0385" w:rsidRPr="004F1FDD" w:rsidRDefault="007E0385" w:rsidP="001942C6"/>
        </w:tc>
        <w:tc>
          <w:tcPr>
            <w:tcW w:w="2411" w:type="dxa"/>
            <w:shd w:val="clear" w:color="auto" w:fill="FFFFFF" w:themeFill="background1"/>
          </w:tcPr>
          <w:p w14:paraId="0FD635E2" w14:textId="77777777" w:rsidR="007E0385" w:rsidRPr="00842247" w:rsidRDefault="007E0385" w:rsidP="001942C6">
            <w:pPr>
              <w:rPr>
                <w:bCs/>
              </w:rPr>
            </w:pPr>
            <w:r w:rsidRPr="00842247">
              <w:rPr>
                <w:bCs/>
              </w:rPr>
              <w:t>BME 22%</w:t>
            </w:r>
          </w:p>
        </w:tc>
        <w:tc>
          <w:tcPr>
            <w:tcW w:w="2269" w:type="dxa"/>
            <w:gridSpan w:val="2"/>
            <w:shd w:val="clear" w:color="auto" w:fill="auto"/>
          </w:tcPr>
          <w:p w14:paraId="27DDDABF" w14:textId="77777777" w:rsidR="007E0385" w:rsidRPr="00842247" w:rsidRDefault="007E0385" w:rsidP="001942C6">
            <w:pPr>
              <w:rPr>
                <w:bCs/>
              </w:rPr>
            </w:pPr>
            <w:r w:rsidRPr="00842247">
              <w:rPr>
                <w:bCs/>
              </w:rPr>
              <w:t>BME 19%</w:t>
            </w:r>
          </w:p>
        </w:tc>
        <w:tc>
          <w:tcPr>
            <w:tcW w:w="6407" w:type="dxa"/>
            <w:gridSpan w:val="2"/>
            <w:vMerge/>
            <w:shd w:val="clear" w:color="auto" w:fill="FFFFFF" w:themeFill="background1"/>
          </w:tcPr>
          <w:p w14:paraId="051D9B58" w14:textId="77777777" w:rsidR="007E0385" w:rsidRPr="00934F61" w:rsidRDefault="007E0385" w:rsidP="001942C6"/>
        </w:tc>
      </w:tr>
      <w:tr w:rsidR="007E0385" w:rsidRPr="00D739DB" w14:paraId="4940DE53" w14:textId="77777777" w:rsidTr="00BD5D77">
        <w:trPr>
          <w:trHeight w:val="1101"/>
        </w:trPr>
        <w:tc>
          <w:tcPr>
            <w:tcW w:w="249" w:type="dxa"/>
            <w:vMerge w:val="restart"/>
            <w:shd w:val="clear" w:color="auto" w:fill="E5DFEC" w:themeFill="accent4" w:themeFillTint="33"/>
          </w:tcPr>
          <w:p w14:paraId="51801E97" w14:textId="77777777" w:rsidR="007E0385" w:rsidRPr="00960958" w:rsidRDefault="007E0385" w:rsidP="001942C6">
            <w:pPr>
              <w:rPr>
                <w:sz w:val="24"/>
                <w:szCs w:val="24"/>
              </w:rPr>
            </w:pPr>
            <w:r>
              <w:br w:type="page"/>
            </w:r>
            <w:r w:rsidRPr="00960958">
              <w:rPr>
                <w:sz w:val="24"/>
                <w:szCs w:val="24"/>
              </w:rPr>
              <w:t>6</w:t>
            </w:r>
          </w:p>
        </w:tc>
        <w:tc>
          <w:tcPr>
            <w:tcW w:w="3401" w:type="dxa"/>
            <w:vMerge w:val="restart"/>
            <w:shd w:val="clear" w:color="auto" w:fill="E5DFEC" w:themeFill="accent4" w:themeFillTint="33"/>
          </w:tcPr>
          <w:p w14:paraId="3B2278BF" w14:textId="77777777" w:rsidR="007E0385" w:rsidRPr="008943B1" w:rsidRDefault="007E0385" w:rsidP="001942C6">
            <w:r w:rsidRPr="008943B1">
              <w:t xml:space="preserve">KF 26. Percentage of staff experiencing harassment, bullying or abuse from </w:t>
            </w:r>
            <w:r w:rsidRPr="00F738E3">
              <w:rPr>
                <w:i/>
                <w:iCs/>
              </w:rPr>
              <w:t>colleagues</w:t>
            </w:r>
            <w:r w:rsidRPr="008943B1">
              <w:t xml:space="preserve"> in last 12 months</w:t>
            </w:r>
          </w:p>
        </w:tc>
        <w:tc>
          <w:tcPr>
            <w:tcW w:w="2411" w:type="dxa"/>
            <w:shd w:val="clear" w:color="auto" w:fill="auto"/>
          </w:tcPr>
          <w:p w14:paraId="347F14D3" w14:textId="77777777" w:rsidR="007E0385" w:rsidRPr="00842247" w:rsidRDefault="007E0385" w:rsidP="001942C6">
            <w:pPr>
              <w:rPr>
                <w:bCs/>
              </w:rPr>
            </w:pPr>
            <w:r w:rsidRPr="00842247">
              <w:rPr>
                <w:bCs/>
              </w:rPr>
              <w:t>White 10%</w:t>
            </w:r>
          </w:p>
        </w:tc>
        <w:tc>
          <w:tcPr>
            <w:tcW w:w="2269" w:type="dxa"/>
            <w:gridSpan w:val="2"/>
            <w:shd w:val="clear" w:color="auto" w:fill="auto"/>
          </w:tcPr>
          <w:p w14:paraId="0A4EA98A" w14:textId="77777777" w:rsidR="007E0385" w:rsidRPr="00842247" w:rsidRDefault="007E0385" w:rsidP="001942C6">
            <w:pPr>
              <w:rPr>
                <w:bCs/>
              </w:rPr>
            </w:pPr>
            <w:r w:rsidRPr="00842247">
              <w:rPr>
                <w:bCs/>
              </w:rPr>
              <w:t>White 12%</w:t>
            </w:r>
          </w:p>
        </w:tc>
        <w:tc>
          <w:tcPr>
            <w:tcW w:w="6407" w:type="dxa"/>
            <w:gridSpan w:val="2"/>
            <w:vMerge w:val="restart"/>
            <w:shd w:val="clear" w:color="auto" w:fill="FFFFFF" w:themeFill="background1"/>
          </w:tcPr>
          <w:p w14:paraId="06CAC02B" w14:textId="77777777" w:rsidR="007E0385" w:rsidRDefault="007E0385" w:rsidP="001942C6">
            <w:pPr>
              <w:rPr>
                <w:b/>
                <w:bCs/>
              </w:rPr>
            </w:pPr>
            <w:r w:rsidRPr="00934F61">
              <w:t xml:space="preserve">Bullying &amp; harassment  from staff experienced by </w:t>
            </w:r>
            <w:r w:rsidRPr="00FE656B">
              <w:rPr>
                <w:b/>
                <w:bCs/>
              </w:rPr>
              <w:t>White staff has decreased by 2%</w:t>
            </w:r>
            <w:r w:rsidRPr="00934F61">
              <w:t xml:space="preserve"> and </w:t>
            </w:r>
            <w:r w:rsidRPr="00FE656B">
              <w:rPr>
                <w:b/>
                <w:bCs/>
              </w:rPr>
              <w:t>increased for BME staff by 2%</w:t>
            </w:r>
          </w:p>
          <w:p w14:paraId="2B3AEB78" w14:textId="77777777" w:rsidR="007E0385" w:rsidRPr="00FE656B" w:rsidRDefault="007E0385" w:rsidP="001942C6">
            <w:pPr>
              <w:rPr>
                <w:b/>
                <w:bCs/>
              </w:rPr>
            </w:pPr>
          </w:p>
          <w:p w14:paraId="0E6816C4" w14:textId="77777777" w:rsidR="007E0385" w:rsidRDefault="007E0385" w:rsidP="001942C6">
            <w:r w:rsidRPr="007E5494">
              <w:rPr>
                <w:b/>
                <w:bCs/>
              </w:rPr>
              <w:t>Nationally, data published in 2022 shows  93.5% of trusts</w:t>
            </w:r>
            <w:r>
              <w:t xml:space="preserve"> reported a higher proportion of BME staff compared to white staff experience bullying &amp; harassment or abuse from staff.  This is reflected within CityCare</w:t>
            </w:r>
          </w:p>
          <w:p w14:paraId="4A3E0B35" w14:textId="77777777" w:rsidR="007E0385" w:rsidRPr="00934F61" w:rsidRDefault="007E0385" w:rsidP="001942C6">
            <w:pPr>
              <w:rPr>
                <w:highlight w:val="yellow"/>
              </w:rPr>
            </w:pPr>
          </w:p>
        </w:tc>
      </w:tr>
      <w:tr w:rsidR="007E0385" w:rsidRPr="00D739DB" w14:paraId="65B4EE4A" w14:textId="77777777" w:rsidTr="001942C6">
        <w:trPr>
          <w:trHeight w:val="704"/>
        </w:trPr>
        <w:tc>
          <w:tcPr>
            <w:tcW w:w="249" w:type="dxa"/>
            <w:vMerge/>
            <w:shd w:val="clear" w:color="auto" w:fill="E5DFEC" w:themeFill="accent4" w:themeFillTint="33"/>
          </w:tcPr>
          <w:p w14:paraId="589DE979" w14:textId="77777777" w:rsidR="007E0385" w:rsidRDefault="007E0385" w:rsidP="001942C6">
            <w:pPr>
              <w:rPr>
                <w:sz w:val="24"/>
                <w:szCs w:val="24"/>
              </w:rPr>
            </w:pPr>
          </w:p>
        </w:tc>
        <w:tc>
          <w:tcPr>
            <w:tcW w:w="3401" w:type="dxa"/>
            <w:vMerge/>
            <w:shd w:val="clear" w:color="auto" w:fill="E5DFEC" w:themeFill="accent4" w:themeFillTint="33"/>
          </w:tcPr>
          <w:p w14:paraId="3D12A032" w14:textId="77777777" w:rsidR="007E0385" w:rsidRPr="004F1FDD" w:rsidRDefault="007E0385" w:rsidP="001942C6"/>
        </w:tc>
        <w:tc>
          <w:tcPr>
            <w:tcW w:w="2411" w:type="dxa"/>
            <w:shd w:val="clear" w:color="auto" w:fill="auto"/>
          </w:tcPr>
          <w:p w14:paraId="0E9884D2" w14:textId="77777777" w:rsidR="007E0385" w:rsidRPr="00842247" w:rsidRDefault="007E0385" w:rsidP="001942C6">
            <w:pPr>
              <w:rPr>
                <w:bCs/>
              </w:rPr>
            </w:pPr>
            <w:r w:rsidRPr="00842247">
              <w:rPr>
                <w:bCs/>
              </w:rPr>
              <w:t>BME 27%</w:t>
            </w:r>
          </w:p>
        </w:tc>
        <w:tc>
          <w:tcPr>
            <w:tcW w:w="2269" w:type="dxa"/>
            <w:gridSpan w:val="2"/>
          </w:tcPr>
          <w:p w14:paraId="0C2C19ED" w14:textId="77777777" w:rsidR="007E0385" w:rsidRPr="00842247" w:rsidRDefault="007E0385" w:rsidP="001942C6">
            <w:pPr>
              <w:rPr>
                <w:bCs/>
              </w:rPr>
            </w:pPr>
            <w:r w:rsidRPr="00842247">
              <w:rPr>
                <w:bCs/>
              </w:rPr>
              <w:t>BME 25%</w:t>
            </w:r>
          </w:p>
        </w:tc>
        <w:tc>
          <w:tcPr>
            <w:tcW w:w="6407" w:type="dxa"/>
            <w:gridSpan w:val="2"/>
            <w:vMerge/>
            <w:shd w:val="clear" w:color="auto" w:fill="FFFFFF" w:themeFill="background1"/>
          </w:tcPr>
          <w:p w14:paraId="12EB3DF7" w14:textId="77777777" w:rsidR="007E0385" w:rsidRPr="007E799E" w:rsidRDefault="007E0385" w:rsidP="001942C6"/>
        </w:tc>
      </w:tr>
      <w:tr w:rsidR="007E0385" w:rsidRPr="00D739DB" w14:paraId="06D091A9" w14:textId="77777777" w:rsidTr="00BD5D77">
        <w:trPr>
          <w:trHeight w:val="1343"/>
        </w:trPr>
        <w:tc>
          <w:tcPr>
            <w:tcW w:w="249" w:type="dxa"/>
            <w:vMerge w:val="restart"/>
            <w:shd w:val="clear" w:color="auto" w:fill="E5DFEC" w:themeFill="accent4" w:themeFillTint="33"/>
          </w:tcPr>
          <w:p w14:paraId="69268A9C" w14:textId="77777777" w:rsidR="007E0385" w:rsidRPr="00960958" w:rsidRDefault="007E0385" w:rsidP="001942C6">
            <w:pPr>
              <w:rPr>
                <w:sz w:val="24"/>
                <w:szCs w:val="24"/>
              </w:rPr>
            </w:pPr>
            <w:r w:rsidRPr="00960958">
              <w:rPr>
                <w:sz w:val="24"/>
                <w:szCs w:val="24"/>
              </w:rPr>
              <w:t>7</w:t>
            </w:r>
          </w:p>
        </w:tc>
        <w:tc>
          <w:tcPr>
            <w:tcW w:w="3401" w:type="dxa"/>
            <w:vMerge w:val="restart"/>
            <w:shd w:val="clear" w:color="auto" w:fill="E5DFEC" w:themeFill="accent4" w:themeFillTint="33"/>
          </w:tcPr>
          <w:p w14:paraId="06A07AF0" w14:textId="77777777" w:rsidR="007E0385" w:rsidRPr="008943B1" w:rsidRDefault="007E0385" w:rsidP="001942C6">
            <w:r w:rsidRPr="008943B1">
              <w:t>KF 21. Percentage believing that trust provides equal opportunities for career progression or promotion</w:t>
            </w:r>
          </w:p>
        </w:tc>
        <w:tc>
          <w:tcPr>
            <w:tcW w:w="2411" w:type="dxa"/>
            <w:shd w:val="clear" w:color="auto" w:fill="auto"/>
          </w:tcPr>
          <w:p w14:paraId="5598EAC1" w14:textId="77777777" w:rsidR="007E0385" w:rsidRPr="00842247" w:rsidRDefault="007E0385" w:rsidP="001942C6">
            <w:pPr>
              <w:rPr>
                <w:bCs/>
              </w:rPr>
            </w:pPr>
            <w:r w:rsidRPr="00842247">
              <w:rPr>
                <w:bCs/>
              </w:rPr>
              <w:t>White 61%</w:t>
            </w:r>
          </w:p>
        </w:tc>
        <w:tc>
          <w:tcPr>
            <w:tcW w:w="2269" w:type="dxa"/>
            <w:gridSpan w:val="2"/>
          </w:tcPr>
          <w:p w14:paraId="6672D656" w14:textId="77777777" w:rsidR="007E0385" w:rsidRPr="00842247" w:rsidRDefault="007E0385" w:rsidP="001942C6">
            <w:pPr>
              <w:rPr>
                <w:bCs/>
              </w:rPr>
            </w:pPr>
            <w:r w:rsidRPr="00842247">
              <w:rPr>
                <w:bCs/>
              </w:rPr>
              <w:t>White 60%</w:t>
            </w:r>
          </w:p>
        </w:tc>
        <w:tc>
          <w:tcPr>
            <w:tcW w:w="6407" w:type="dxa"/>
            <w:gridSpan w:val="2"/>
            <w:vMerge w:val="restart"/>
            <w:shd w:val="clear" w:color="auto" w:fill="FFFFFF" w:themeFill="background1"/>
          </w:tcPr>
          <w:p w14:paraId="5E95947B" w14:textId="77777777" w:rsidR="007E0385" w:rsidRPr="00FE656B" w:rsidRDefault="007E0385" w:rsidP="001942C6">
            <w:pPr>
              <w:rPr>
                <w:b/>
                <w:bCs/>
                <w:color w:val="000000" w:themeColor="text1"/>
              </w:rPr>
            </w:pPr>
            <w:r w:rsidRPr="006A65E9">
              <w:rPr>
                <w:color w:val="000000" w:themeColor="text1"/>
              </w:rPr>
              <w:t xml:space="preserve">There has been an </w:t>
            </w:r>
            <w:r w:rsidRPr="00FE656B">
              <w:rPr>
                <w:b/>
                <w:bCs/>
                <w:color w:val="000000" w:themeColor="text1"/>
              </w:rPr>
              <w:t xml:space="preserve">increase </w:t>
            </w:r>
            <w:r w:rsidRPr="006A65E9">
              <w:rPr>
                <w:color w:val="000000" w:themeColor="text1"/>
              </w:rPr>
              <w:t xml:space="preserve">in staff believing the organisation provides equal opportunities in career progression/ promotion for </w:t>
            </w:r>
            <w:r w:rsidRPr="00FE656B">
              <w:rPr>
                <w:b/>
                <w:bCs/>
                <w:color w:val="000000" w:themeColor="text1"/>
              </w:rPr>
              <w:t>BME staff by 2% and White staff by 1%</w:t>
            </w:r>
          </w:p>
          <w:p w14:paraId="2B6E1A76" w14:textId="77777777" w:rsidR="007E0385" w:rsidRPr="006A65E9" w:rsidRDefault="007E0385" w:rsidP="001942C6">
            <w:pPr>
              <w:rPr>
                <w:color w:val="000000" w:themeColor="text1"/>
              </w:rPr>
            </w:pPr>
          </w:p>
          <w:p w14:paraId="39F9EA4C" w14:textId="77777777" w:rsidR="007E0385" w:rsidRDefault="007E0385" w:rsidP="001942C6">
            <w:pPr>
              <w:rPr>
                <w:color w:val="000000" w:themeColor="text1"/>
              </w:rPr>
            </w:pPr>
            <w:r w:rsidRPr="006A65E9">
              <w:rPr>
                <w:color w:val="000000" w:themeColor="text1"/>
              </w:rPr>
              <w:t xml:space="preserve">There is </w:t>
            </w:r>
            <w:r w:rsidRPr="00FE656B">
              <w:rPr>
                <w:b/>
                <w:bCs/>
                <w:color w:val="000000" w:themeColor="text1"/>
              </w:rPr>
              <w:t xml:space="preserve">a </w:t>
            </w:r>
            <w:r>
              <w:rPr>
                <w:b/>
                <w:bCs/>
                <w:color w:val="000000" w:themeColor="text1"/>
              </w:rPr>
              <w:t>difference</w:t>
            </w:r>
            <w:r w:rsidRPr="006A65E9">
              <w:rPr>
                <w:color w:val="000000" w:themeColor="text1"/>
              </w:rPr>
              <w:t xml:space="preserve"> of 16% between the perception of BME staff and White staff  compared to </w:t>
            </w:r>
            <w:r w:rsidRPr="00FE656B">
              <w:rPr>
                <w:b/>
                <w:bCs/>
                <w:color w:val="000000" w:themeColor="text1"/>
              </w:rPr>
              <w:t>17%</w:t>
            </w:r>
            <w:r w:rsidRPr="006A65E9">
              <w:rPr>
                <w:color w:val="000000" w:themeColor="text1"/>
              </w:rPr>
              <w:t xml:space="preserve"> in the previous reporting period.</w:t>
            </w:r>
          </w:p>
          <w:p w14:paraId="439E3FC0" w14:textId="77777777" w:rsidR="007E0385" w:rsidRDefault="007E0385" w:rsidP="001942C6">
            <w:pPr>
              <w:rPr>
                <w:color w:val="000000" w:themeColor="text1"/>
              </w:rPr>
            </w:pPr>
          </w:p>
          <w:p w14:paraId="29006FEF" w14:textId="77777777" w:rsidR="007E0385" w:rsidRPr="00C001D2" w:rsidRDefault="007E0385" w:rsidP="001942C6">
            <w:pPr>
              <w:rPr>
                <w:color w:val="000000" w:themeColor="text1"/>
              </w:rPr>
            </w:pPr>
            <w:r w:rsidRPr="006F380E">
              <w:rPr>
                <w:b/>
                <w:bCs/>
              </w:rPr>
              <w:t>National data from 2022 showed</w:t>
            </w:r>
            <w:r>
              <w:rPr>
                <w:b/>
                <w:bCs/>
              </w:rPr>
              <w:t xml:space="preserve"> 35.4% of staff from a black background </w:t>
            </w:r>
            <w:r>
              <w:t>believed the trust provided equal opportunities in career progression</w:t>
            </w:r>
          </w:p>
          <w:p w14:paraId="10D2ECBC" w14:textId="77777777" w:rsidR="007E0385" w:rsidRPr="006A65E9" w:rsidRDefault="007E0385" w:rsidP="001942C6">
            <w:pPr>
              <w:rPr>
                <w:color w:val="000000" w:themeColor="text1"/>
              </w:rPr>
            </w:pPr>
          </w:p>
        </w:tc>
      </w:tr>
      <w:tr w:rsidR="007E0385" w:rsidRPr="00D739DB" w14:paraId="22AFC9BB" w14:textId="77777777" w:rsidTr="001942C6">
        <w:trPr>
          <w:trHeight w:val="450"/>
        </w:trPr>
        <w:tc>
          <w:tcPr>
            <w:tcW w:w="249" w:type="dxa"/>
            <w:vMerge/>
            <w:shd w:val="clear" w:color="auto" w:fill="E5DFEC" w:themeFill="accent4" w:themeFillTint="33"/>
          </w:tcPr>
          <w:p w14:paraId="0A70BE10" w14:textId="77777777" w:rsidR="007E0385" w:rsidRDefault="007E0385" w:rsidP="001942C6">
            <w:pPr>
              <w:rPr>
                <w:sz w:val="24"/>
                <w:szCs w:val="24"/>
              </w:rPr>
            </w:pPr>
          </w:p>
        </w:tc>
        <w:tc>
          <w:tcPr>
            <w:tcW w:w="3401" w:type="dxa"/>
            <w:vMerge/>
            <w:shd w:val="clear" w:color="auto" w:fill="E5DFEC" w:themeFill="accent4" w:themeFillTint="33"/>
          </w:tcPr>
          <w:p w14:paraId="22383219" w14:textId="77777777" w:rsidR="007E0385" w:rsidRPr="004F1FDD" w:rsidRDefault="007E0385" w:rsidP="001942C6"/>
        </w:tc>
        <w:tc>
          <w:tcPr>
            <w:tcW w:w="2411" w:type="dxa"/>
            <w:shd w:val="clear" w:color="auto" w:fill="auto"/>
          </w:tcPr>
          <w:p w14:paraId="60E6AB18" w14:textId="77777777" w:rsidR="007E0385" w:rsidRPr="00842247" w:rsidRDefault="007E0385" w:rsidP="001942C6">
            <w:pPr>
              <w:rPr>
                <w:bCs/>
              </w:rPr>
            </w:pPr>
            <w:r w:rsidRPr="00842247">
              <w:rPr>
                <w:bCs/>
              </w:rPr>
              <w:t>BME 45%</w:t>
            </w:r>
          </w:p>
        </w:tc>
        <w:tc>
          <w:tcPr>
            <w:tcW w:w="2269" w:type="dxa"/>
            <w:gridSpan w:val="2"/>
          </w:tcPr>
          <w:p w14:paraId="0C3E9289" w14:textId="77777777" w:rsidR="007E0385" w:rsidRPr="00842247" w:rsidRDefault="007E0385" w:rsidP="001942C6">
            <w:pPr>
              <w:rPr>
                <w:bCs/>
              </w:rPr>
            </w:pPr>
            <w:r w:rsidRPr="00842247">
              <w:rPr>
                <w:bCs/>
              </w:rPr>
              <w:t>BME 43%</w:t>
            </w:r>
          </w:p>
        </w:tc>
        <w:tc>
          <w:tcPr>
            <w:tcW w:w="6407" w:type="dxa"/>
            <w:gridSpan w:val="2"/>
            <w:vMerge/>
            <w:shd w:val="clear" w:color="auto" w:fill="FFFFFF" w:themeFill="background1"/>
          </w:tcPr>
          <w:p w14:paraId="57884AF0" w14:textId="77777777" w:rsidR="007E0385" w:rsidRPr="004F1FDD" w:rsidRDefault="007E0385" w:rsidP="001942C6"/>
        </w:tc>
      </w:tr>
      <w:tr w:rsidR="007E0385" w:rsidRPr="00D739DB" w14:paraId="5628FBE6" w14:textId="77777777" w:rsidTr="001942C6">
        <w:trPr>
          <w:trHeight w:val="1708"/>
        </w:trPr>
        <w:tc>
          <w:tcPr>
            <w:tcW w:w="249" w:type="dxa"/>
            <w:shd w:val="clear" w:color="auto" w:fill="E5DFEC" w:themeFill="accent4" w:themeFillTint="33"/>
          </w:tcPr>
          <w:p w14:paraId="4CDADE07" w14:textId="77777777" w:rsidR="007E0385" w:rsidRPr="00960958" w:rsidRDefault="007E0385" w:rsidP="001942C6">
            <w:pPr>
              <w:rPr>
                <w:sz w:val="24"/>
                <w:szCs w:val="24"/>
              </w:rPr>
            </w:pPr>
            <w:r>
              <w:br w:type="page"/>
            </w:r>
            <w:r w:rsidRPr="00960958">
              <w:rPr>
                <w:sz w:val="24"/>
                <w:szCs w:val="24"/>
              </w:rPr>
              <w:t>8</w:t>
            </w:r>
          </w:p>
        </w:tc>
        <w:tc>
          <w:tcPr>
            <w:tcW w:w="3401" w:type="dxa"/>
            <w:shd w:val="clear" w:color="auto" w:fill="E5DFEC" w:themeFill="accent4" w:themeFillTint="33"/>
          </w:tcPr>
          <w:p w14:paraId="03849D3F" w14:textId="77777777" w:rsidR="007E0385" w:rsidRPr="008943B1" w:rsidRDefault="007E0385" w:rsidP="001942C6">
            <w:r w:rsidRPr="008943B1">
              <w:t>Q17. In the last 12 months have you personally experienced discrimination at work from Manager/team leader or other colleagues</w:t>
            </w:r>
          </w:p>
        </w:tc>
        <w:tc>
          <w:tcPr>
            <w:tcW w:w="2411" w:type="dxa"/>
            <w:shd w:val="clear" w:color="auto" w:fill="FFFFFF" w:themeFill="background1"/>
          </w:tcPr>
          <w:p w14:paraId="1191202E" w14:textId="77777777" w:rsidR="007E0385" w:rsidRPr="00842247" w:rsidRDefault="007E0385" w:rsidP="001942C6">
            <w:pPr>
              <w:rPr>
                <w:bCs/>
              </w:rPr>
            </w:pPr>
            <w:r w:rsidRPr="00842247">
              <w:rPr>
                <w:bCs/>
              </w:rPr>
              <w:t>White 5%</w:t>
            </w:r>
          </w:p>
          <w:p w14:paraId="078C3139" w14:textId="77777777" w:rsidR="007E0385" w:rsidRPr="00842247" w:rsidRDefault="007E0385" w:rsidP="001942C6">
            <w:pPr>
              <w:rPr>
                <w:bCs/>
              </w:rPr>
            </w:pPr>
            <w:r w:rsidRPr="00842247">
              <w:rPr>
                <w:bCs/>
              </w:rPr>
              <w:t>BME 18%</w:t>
            </w:r>
          </w:p>
        </w:tc>
        <w:tc>
          <w:tcPr>
            <w:tcW w:w="2269" w:type="dxa"/>
            <w:gridSpan w:val="2"/>
          </w:tcPr>
          <w:p w14:paraId="28490723" w14:textId="77777777" w:rsidR="007E0385" w:rsidRPr="00842247" w:rsidRDefault="007E0385" w:rsidP="001942C6">
            <w:pPr>
              <w:rPr>
                <w:bCs/>
              </w:rPr>
            </w:pPr>
            <w:r w:rsidRPr="00842247">
              <w:rPr>
                <w:bCs/>
              </w:rPr>
              <w:t>White 6%</w:t>
            </w:r>
          </w:p>
          <w:p w14:paraId="14A3A2BC" w14:textId="77777777" w:rsidR="007E0385" w:rsidRPr="00842247" w:rsidRDefault="007E0385" w:rsidP="001942C6">
            <w:pPr>
              <w:rPr>
                <w:bCs/>
              </w:rPr>
            </w:pPr>
            <w:r w:rsidRPr="00842247">
              <w:rPr>
                <w:bCs/>
              </w:rPr>
              <w:t>BME 12%</w:t>
            </w:r>
          </w:p>
        </w:tc>
        <w:tc>
          <w:tcPr>
            <w:tcW w:w="6407" w:type="dxa"/>
            <w:gridSpan w:val="2"/>
            <w:shd w:val="clear" w:color="auto" w:fill="FFFFFF" w:themeFill="background1"/>
          </w:tcPr>
          <w:p w14:paraId="64A6B1AE" w14:textId="77777777" w:rsidR="007E0385" w:rsidRPr="00FE656B" w:rsidRDefault="007E0385" w:rsidP="001942C6">
            <w:pPr>
              <w:rPr>
                <w:b/>
                <w:bCs/>
              </w:rPr>
            </w:pPr>
            <w:r w:rsidRPr="00BE01AF">
              <w:t xml:space="preserve">There has been </w:t>
            </w:r>
            <w:r>
              <w:t xml:space="preserve">a </w:t>
            </w:r>
            <w:r w:rsidRPr="00FE656B">
              <w:rPr>
                <w:b/>
                <w:bCs/>
              </w:rPr>
              <w:t xml:space="preserve">decrease </w:t>
            </w:r>
            <w:r w:rsidRPr="00BE01AF">
              <w:t xml:space="preserve">in staff experiencing discrimination at work for </w:t>
            </w:r>
            <w:r w:rsidRPr="00FE656B">
              <w:rPr>
                <w:b/>
                <w:bCs/>
              </w:rPr>
              <w:t>White staff by 1% whilst BME has increased by 4%.</w:t>
            </w:r>
          </w:p>
          <w:p w14:paraId="69FB4091" w14:textId="77777777" w:rsidR="007E0385" w:rsidRPr="00F53268" w:rsidRDefault="007E0385" w:rsidP="001942C6">
            <w:pPr>
              <w:rPr>
                <w:color w:val="FF0000"/>
              </w:rPr>
            </w:pPr>
          </w:p>
          <w:p w14:paraId="66E8EB24" w14:textId="77777777" w:rsidR="007E0385" w:rsidRDefault="007E0385" w:rsidP="001942C6">
            <w:r w:rsidRPr="00BE01AF">
              <w:t xml:space="preserve">There is a </w:t>
            </w:r>
            <w:r w:rsidRPr="00FE656B">
              <w:rPr>
                <w:b/>
                <w:bCs/>
              </w:rPr>
              <w:t>13%</w:t>
            </w:r>
            <w:r w:rsidRPr="00BE01AF">
              <w:t xml:space="preserve"> difference between the experience of White staff and BME staff</w:t>
            </w:r>
            <w:r>
              <w:t xml:space="preserve"> compared to 6% in the previous reporting period.</w:t>
            </w:r>
          </w:p>
          <w:p w14:paraId="1091B692" w14:textId="77777777" w:rsidR="007E0385" w:rsidRDefault="007E0385" w:rsidP="001942C6"/>
          <w:p w14:paraId="7B931F69" w14:textId="70915220" w:rsidR="007E0385" w:rsidRPr="00F53268" w:rsidRDefault="007E0385" w:rsidP="00BD5D77">
            <w:pPr>
              <w:rPr>
                <w:color w:val="FF0000"/>
              </w:rPr>
            </w:pPr>
            <w:r w:rsidRPr="006F380E">
              <w:rPr>
                <w:b/>
                <w:bCs/>
              </w:rPr>
              <w:t>National data from 2022 showed women from a black background (19.8%) and women from an Arabic background (18.4%)</w:t>
            </w:r>
            <w:r>
              <w:t xml:space="preserve"> experienced high levels of discrimination from a manager/team leader/colleague</w:t>
            </w:r>
          </w:p>
        </w:tc>
      </w:tr>
      <w:tr w:rsidR="007E0385" w:rsidRPr="00D739DB" w14:paraId="7DDD4465" w14:textId="77777777" w:rsidTr="001942C6">
        <w:trPr>
          <w:trHeight w:val="663"/>
        </w:trPr>
        <w:tc>
          <w:tcPr>
            <w:tcW w:w="249" w:type="dxa"/>
            <w:shd w:val="clear" w:color="auto" w:fill="7030A0"/>
          </w:tcPr>
          <w:p w14:paraId="7D549106" w14:textId="77777777" w:rsidR="007E0385" w:rsidRPr="00D739DB" w:rsidRDefault="007E0385" w:rsidP="001942C6">
            <w:pPr>
              <w:rPr>
                <w:sz w:val="24"/>
                <w:szCs w:val="24"/>
              </w:rPr>
            </w:pPr>
            <w:r>
              <w:lastRenderedPageBreak/>
              <w:br w:type="page"/>
            </w:r>
            <w:r>
              <w:br w:type="page"/>
            </w:r>
          </w:p>
        </w:tc>
        <w:tc>
          <w:tcPr>
            <w:tcW w:w="3401" w:type="dxa"/>
            <w:shd w:val="clear" w:color="auto" w:fill="7030A0"/>
          </w:tcPr>
          <w:p w14:paraId="304C97A7" w14:textId="77777777" w:rsidR="007E0385" w:rsidRPr="00647FD8" w:rsidRDefault="007E0385" w:rsidP="001942C6">
            <w:pPr>
              <w:rPr>
                <w:b/>
                <w:color w:val="FFFFFF" w:themeColor="background1"/>
              </w:rPr>
            </w:pPr>
            <w:r w:rsidRPr="00647FD8">
              <w:rPr>
                <w:b/>
                <w:color w:val="FFFFFF" w:themeColor="background1"/>
              </w:rPr>
              <w:t>Does the Board meet the requirement on Board membership?</w:t>
            </w:r>
          </w:p>
        </w:tc>
        <w:tc>
          <w:tcPr>
            <w:tcW w:w="2411" w:type="dxa"/>
            <w:shd w:val="clear" w:color="auto" w:fill="7030A0"/>
          </w:tcPr>
          <w:p w14:paraId="0562C0E8" w14:textId="77777777" w:rsidR="007E0385" w:rsidRPr="00A15002" w:rsidRDefault="007E0385" w:rsidP="001942C6">
            <w:pPr>
              <w:rPr>
                <w:b/>
                <w:color w:val="FFFFFF" w:themeColor="background1"/>
                <w:sz w:val="24"/>
                <w:szCs w:val="24"/>
              </w:rPr>
            </w:pPr>
            <w:r w:rsidRPr="00A15002">
              <w:rPr>
                <w:b/>
                <w:color w:val="FFFFFF" w:themeColor="background1"/>
                <w:sz w:val="24"/>
                <w:szCs w:val="24"/>
              </w:rPr>
              <w:t>Data for reporting year</w:t>
            </w:r>
          </w:p>
        </w:tc>
        <w:tc>
          <w:tcPr>
            <w:tcW w:w="2269" w:type="dxa"/>
            <w:gridSpan w:val="2"/>
            <w:shd w:val="clear" w:color="auto" w:fill="7030A0"/>
          </w:tcPr>
          <w:p w14:paraId="388F3296" w14:textId="77777777" w:rsidR="007E0385" w:rsidRPr="00647FD8" w:rsidRDefault="007E0385" w:rsidP="001942C6">
            <w:pPr>
              <w:rPr>
                <w:b/>
                <w:color w:val="FFFFFF" w:themeColor="background1"/>
                <w:sz w:val="24"/>
                <w:szCs w:val="24"/>
              </w:rPr>
            </w:pPr>
            <w:r w:rsidRPr="00647FD8">
              <w:rPr>
                <w:b/>
                <w:color w:val="FFFFFF" w:themeColor="background1"/>
                <w:sz w:val="24"/>
                <w:szCs w:val="24"/>
              </w:rPr>
              <w:t>Data for previous year</w:t>
            </w:r>
          </w:p>
        </w:tc>
        <w:tc>
          <w:tcPr>
            <w:tcW w:w="5982" w:type="dxa"/>
            <w:shd w:val="clear" w:color="auto" w:fill="7030A0"/>
          </w:tcPr>
          <w:p w14:paraId="68948812" w14:textId="77777777" w:rsidR="007E0385" w:rsidRPr="00647FD8" w:rsidRDefault="007E0385" w:rsidP="001942C6">
            <w:pPr>
              <w:rPr>
                <w:b/>
                <w:color w:val="FFFFFF" w:themeColor="background1"/>
                <w:sz w:val="24"/>
                <w:szCs w:val="24"/>
              </w:rPr>
            </w:pPr>
            <w:r w:rsidRPr="00647FD8">
              <w:rPr>
                <w:b/>
                <w:color w:val="FFFFFF" w:themeColor="background1"/>
                <w:sz w:val="24"/>
                <w:szCs w:val="24"/>
              </w:rPr>
              <w:t>Narrative – implications of this data and background narrative</w:t>
            </w:r>
          </w:p>
        </w:tc>
        <w:tc>
          <w:tcPr>
            <w:tcW w:w="425" w:type="dxa"/>
            <w:shd w:val="clear" w:color="auto" w:fill="7030A0"/>
          </w:tcPr>
          <w:p w14:paraId="253503BE" w14:textId="77777777" w:rsidR="007E0385" w:rsidRPr="00647FD8" w:rsidRDefault="007E0385" w:rsidP="001942C6">
            <w:pPr>
              <w:rPr>
                <w:b/>
                <w:color w:val="FFFFFF" w:themeColor="background1"/>
                <w:sz w:val="24"/>
                <w:szCs w:val="24"/>
              </w:rPr>
            </w:pPr>
          </w:p>
        </w:tc>
      </w:tr>
      <w:tr w:rsidR="007E0385" w:rsidRPr="00D739DB" w14:paraId="2371B3F3" w14:textId="77777777" w:rsidTr="00A15002">
        <w:trPr>
          <w:trHeight w:val="2781"/>
        </w:trPr>
        <w:tc>
          <w:tcPr>
            <w:tcW w:w="249" w:type="dxa"/>
            <w:shd w:val="clear" w:color="auto" w:fill="E5DFEC" w:themeFill="accent4" w:themeFillTint="33"/>
          </w:tcPr>
          <w:p w14:paraId="2C95D59F" w14:textId="77777777" w:rsidR="007E0385" w:rsidRPr="00BB15A8" w:rsidRDefault="007E0385" w:rsidP="001942C6">
            <w:pPr>
              <w:rPr>
                <w:color w:val="FFFFFF" w:themeColor="background1"/>
                <w:sz w:val="24"/>
                <w:szCs w:val="24"/>
              </w:rPr>
            </w:pPr>
            <w:r>
              <w:rPr>
                <w:sz w:val="24"/>
                <w:szCs w:val="24"/>
              </w:rPr>
              <w:t>9</w:t>
            </w:r>
          </w:p>
        </w:tc>
        <w:tc>
          <w:tcPr>
            <w:tcW w:w="3401" w:type="dxa"/>
            <w:shd w:val="clear" w:color="auto" w:fill="auto"/>
          </w:tcPr>
          <w:p w14:paraId="0B310337" w14:textId="77777777" w:rsidR="007E0385" w:rsidRPr="001E71CE" w:rsidRDefault="007E0385" w:rsidP="001942C6">
            <w:r w:rsidRPr="001E71CE">
              <w:t>Percentage difference between the organisations Board voting membership and its overall workforce:</w:t>
            </w:r>
          </w:p>
          <w:p w14:paraId="72550F46" w14:textId="77777777" w:rsidR="007E0385" w:rsidRPr="001E71CE" w:rsidRDefault="007E0385" w:rsidP="00772FB6">
            <w:pPr>
              <w:pStyle w:val="ListParagraph"/>
              <w:numPr>
                <w:ilvl w:val="0"/>
                <w:numId w:val="6"/>
              </w:numPr>
            </w:pPr>
            <w:r w:rsidRPr="001E71CE">
              <w:t xml:space="preserve">By </w:t>
            </w:r>
            <w:r>
              <w:t xml:space="preserve">Executive </w:t>
            </w:r>
            <w:r w:rsidRPr="001E71CE">
              <w:t>member of the Board</w:t>
            </w:r>
            <w:r>
              <w:t xml:space="preserve"> </w:t>
            </w:r>
          </w:p>
          <w:p w14:paraId="4437D668" w14:textId="77777777" w:rsidR="007E0385" w:rsidRDefault="007E0385" w:rsidP="00772FB6">
            <w:pPr>
              <w:pStyle w:val="ListParagraph"/>
              <w:numPr>
                <w:ilvl w:val="0"/>
                <w:numId w:val="6"/>
              </w:numPr>
            </w:pPr>
            <w:r w:rsidRPr="001E71CE">
              <w:t>By membership of the Board</w:t>
            </w:r>
            <w:r>
              <w:t xml:space="preserve"> </w:t>
            </w:r>
          </w:p>
          <w:p w14:paraId="2D2935DD" w14:textId="77777777" w:rsidR="007E0385" w:rsidRPr="000875B2" w:rsidRDefault="007E0385" w:rsidP="00772FB6">
            <w:pPr>
              <w:pStyle w:val="ListParagraph"/>
              <w:numPr>
                <w:ilvl w:val="0"/>
                <w:numId w:val="6"/>
              </w:numPr>
            </w:pPr>
            <w:r w:rsidRPr="000875B2">
              <w:t>By voting member of the Board</w:t>
            </w:r>
          </w:p>
          <w:p w14:paraId="21043036" w14:textId="77777777" w:rsidR="007E0385" w:rsidRPr="001E71CE" w:rsidRDefault="007E0385" w:rsidP="001942C6">
            <w:pPr>
              <w:pStyle w:val="ListParagraph"/>
              <w:ind w:left="360"/>
            </w:pPr>
          </w:p>
        </w:tc>
        <w:tc>
          <w:tcPr>
            <w:tcW w:w="2437" w:type="dxa"/>
            <w:gridSpan w:val="2"/>
            <w:shd w:val="clear" w:color="auto" w:fill="auto"/>
          </w:tcPr>
          <w:p w14:paraId="54CA1118" w14:textId="77777777" w:rsidR="007E0385" w:rsidRPr="00842247" w:rsidRDefault="007E0385" w:rsidP="001942C6">
            <w:r w:rsidRPr="00842247">
              <w:t>% of BME Board members compared to BME workforce</w:t>
            </w:r>
          </w:p>
          <w:p w14:paraId="66FEB4E9" w14:textId="77777777" w:rsidR="007E0385" w:rsidRPr="00842247" w:rsidRDefault="007E0385" w:rsidP="001942C6"/>
          <w:p w14:paraId="546F3DC3" w14:textId="77777777" w:rsidR="007E0385" w:rsidRPr="00842247" w:rsidRDefault="007E0385" w:rsidP="001942C6">
            <w:r w:rsidRPr="00842247">
              <w:t>a. + 1.87%</w:t>
            </w:r>
          </w:p>
          <w:p w14:paraId="4AA149FD" w14:textId="77777777" w:rsidR="007E0385" w:rsidRPr="00842247" w:rsidRDefault="007E0385" w:rsidP="001942C6">
            <w:r w:rsidRPr="00842247">
              <w:t>b. + 7.42%</w:t>
            </w:r>
          </w:p>
          <w:p w14:paraId="28A05B2F" w14:textId="77777777" w:rsidR="007E0385" w:rsidRPr="00842247" w:rsidRDefault="007E0385" w:rsidP="001942C6">
            <w:r w:rsidRPr="00842247">
              <w:t>c. + 5.20%</w:t>
            </w:r>
          </w:p>
          <w:p w14:paraId="2AD6DF9C" w14:textId="77777777" w:rsidR="007E0385" w:rsidRPr="00842247" w:rsidRDefault="007E0385" w:rsidP="001942C6"/>
        </w:tc>
        <w:tc>
          <w:tcPr>
            <w:tcW w:w="2243" w:type="dxa"/>
          </w:tcPr>
          <w:p w14:paraId="1F03E839" w14:textId="42AEFE1F" w:rsidR="007E0385" w:rsidRPr="00842247" w:rsidRDefault="007E0385" w:rsidP="001942C6">
            <w:pPr>
              <w:rPr>
                <w:i/>
                <w:iCs/>
              </w:rPr>
            </w:pPr>
            <w:r w:rsidRPr="00842247">
              <w:rPr>
                <w:i/>
                <w:iCs/>
              </w:rPr>
              <w:t>% of BME Board members compared to BME workforce</w:t>
            </w:r>
          </w:p>
          <w:p w14:paraId="73F099D0" w14:textId="77777777" w:rsidR="007E0385" w:rsidRPr="00842247" w:rsidRDefault="007E0385" w:rsidP="001942C6"/>
          <w:p w14:paraId="7049A8DC" w14:textId="77777777" w:rsidR="007E0385" w:rsidRPr="00842247" w:rsidRDefault="007E0385" w:rsidP="001942C6">
            <w:r w:rsidRPr="00842247">
              <w:t xml:space="preserve">a. +5.36% </w:t>
            </w:r>
          </w:p>
          <w:p w14:paraId="54DFFA21" w14:textId="77777777" w:rsidR="007E0385" w:rsidRPr="00842247" w:rsidRDefault="007E0385" w:rsidP="001942C6">
            <w:r w:rsidRPr="00842247">
              <w:t xml:space="preserve">b. +18.69% </w:t>
            </w:r>
          </w:p>
          <w:p w14:paraId="2F8BA7B8" w14:textId="77777777" w:rsidR="007E0385" w:rsidRPr="00842247" w:rsidRDefault="007E0385" w:rsidP="001942C6">
            <w:r w:rsidRPr="00842247">
              <w:t>c. +21.86%</w:t>
            </w:r>
          </w:p>
          <w:p w14:paraId="1BAE0E9E" w14:textId="77777777" w:rsidR="007E0385" w:rsidRPr="00842247" w:rsidRDefault="007E0385" w:rsidP="001942C6"/>
        </w:tc>
        <w:tc>
          <w:tcPr>
            <w:tcW w:w="5982" w:type="dxa"/>
            <w:shd w:val="clear" w:color="auto" w:fill="FFFFFF" w:themeFill="background1"/>
          </w:tcPr>
          <w:p w14:paraId="7F7395E4" w14:textId="77777777" w:rsidR="007E0385" w:rsidRDefault="007E0385" w:rsidP="001942C6">
            <w:r w:rsidRPr="00BE01AF">
              <w:t xml:space="preserve">There </w:t>
            </w:r>
            <w:r>
              <w:t xml:space="preserve">is decrease in </w:t>
            </w:r>
            <w:r w:rsidRPr="00BE01AF">
              <w:t xml:space="preserve"> BME representation in Exec members of the Board by </w:t>
            </w:r>
            <w:r>
              <w:t>3.49</w:t>
            </w:r>
            <w:r w:rsidRPr="00BE01AF">
              <w:t xml:space="preserve">% and Board members by </w:t>
            </w:r>
            <w:r>
              <w:t>11.27</w:t>
            </w:r>
            <w:r w:rsidRPr="00BE01AF">
              <w:t xml:space="preserve">%  compared to the workforce </w:t>
            </w:r>
            <w:r>
              <w:t xml:space="preserve"> from the previous year. </w:t>
            </w:r>
          </w:p>
          <w:p w14:paraId="104A4B82" w14:textId="77777777" w:rsidR="007E0385" w:rsidRDefault="007E0385" w:rsidP="001942C6"/>
          <w:p w14:paraId="0D3F817D" w14:textId="77777777" w:rsidR="007E0385" w:rsidRDefault="007E0385" w:rsidP="001942C6">
            <w:r>
              <w:t>However it is of note that for all aspects of the Board the percentages are higher than that compared to the workforce as a whole.</w:t>
            </w:r>
          </w:p>
          <w:p w14:paraId="585741EB" w14:textId="77777777" w:rsidR="007E0385" w:rsidRDefault="007E0385" w:rsidP="001942C6"/>
          <w:p w14:paraId="2688C657" w14:textId="2E6A16E7" w:rsidR="007E0385" w:rsidRPr="008B5DAC" w:rsidRDefault="007E0385" w:rsidP="001942C6">
            <w:pPr>
              <w:rPr>
                <w:color w:val="FF0000"/>
              </w:rPr>
            </w:pPr>
          </w:p>
        </w:tc>
        <w:tc>
          <w:tcPr>
            <w:tcW w:w="425" w:type="dxa"/>
          </w:tcPr>
          <w:p w14:paraId="682DB5A5" w14:textId="77777777" w:rsidR="007E0385" w:rsidRPr="00920E88" w:rsidRDefault="007E0385" w:rsidP="001942C6">
            <w:pPr>
              <w:rPr>
                <w:b/>
              </w:rPr>
            </w:pPr>
          </w:p>
          <w:p w14:paraId="3C9E6411" w14:textId="77777777" w:rsidR="007E0385" w:rsidRPr="00F53268" w:rsidRDefault="007E0385" w:rsidP="001942C6">
            <w:pPr>
              <w:rPr>
                <w:color w:val="FF0000"/>
              </w:rPr>
            </w:pPr>
          </w:p>
        </w:tc>
      </w:tr>
    </w:tbl>
    <w:p w14:paraId="5C112799" w14:textId="77777777" w:rsidR="007E0385" w:rsidRDefault="007E0385" w:rsidP="007E0385">
      <w:pPr>
        <w:spacing w:after="0"/>
        <w:rPr>
          <w:sz w:val="32"/>
          <w:szCs w:val="32"/>
        </w:rPr>
      </w:pPr>
    </w:p>
    <w:p w14:paraId="19290CE0" w14:textId="77777777" w:rsidR="007E0385" w:rsidRDefault="007E0385" w:rsidP="007E0385">
      <w:pPr>
        <w:rPr>
          <w:sz w:val="28"/>
          <w:szCs w:val="28"/>
        </w:rPr>
      </w:pPr>
      <w:r w:rsidRPr="005324C0">
        <w:rPr>
          <w:sz w:val="32"/>
          <w:szCs w:val="32"/>
        </w:rPr>
        <w:t>6.</w:t>
      </w:r>
      <w:r>
        <w:rPr>
          <w:b/>
          <w:sz w:val="32"/>
          <w:szCs w:val="32"/>
        </w:rPr>
        <w:t xml:space="preserve">  </w:t>
      </w:r>
      <w:r>
        <w:rPr>
          <w:sz w:val="28"/>
          <w:szCs w:val="28"/>
        </w:rPr>
        <w:t>Are there any other factors or data which should be taken into consideration in assessing progress?  Please bear in mind any such information, action taken and planned may be subject to scrutiny by the Co-ordinating Commissioner or by regulators when inspecting against the “well led domain”.</w:t>
      </w:r>
    </w:p>
    <w:tbl>
      <w:tblPr>
        <w:tblStyle w:val="TableGrid"/>
        <w:tblW w:w="0" w:type="auto"/>
        <w:tblLook w:val="04A0" w:firstRow="1" w:lastRow="0" w:firstColumn="1" w:lastColumn="0" w:noHBand="0" w:noVBand="1"/>
      </w:tblPr>
      <w:tblGrid>
        <w:gridCol w:w="14424"/>
      </w:tblGrid>
      <w:tr w:rsidR="007E0385" w14:paraId="5BA0A313" w14:textId="77777777" w:rsidTr="001942C6">
        <w:tc>
          <w:tcPr>
            <w:tcW w:w="14652" w:type="dxa"/>
            <w:shd w:val="clear" w:color="auto" w:fill="FFFFFF" w:themeFill="background1"/>
          </w:tcPr>
          <w:p w14:paraId="56DF9D41" w14:textId="77777777" w:rsidR="007E0385" w:rsidRPr="009E7708" w:rsidRDefault="007E0385" w:rsidP="001942C6">
            <w:pPr>
              <w:rPr>
                <w:sz w:val="24"/>
                <w:szCs w:val="24"/>
              </w:rPr>
            </w:pPr>
            <w:r w:rsidRPr="009E7708">
              <w:rPr>
                <w:sz w:val="24"/>
                <w:szCs w:val="24"/>
              </w:rPr>
              <w:t>CityCare were awarded “excellent” at the CQC inspection.  CQC comments included the leadership team at CityCare demonstrated they were meeting the objectives and promoting the values of the Workforce Race Equality Standard (WRES) with processes that promoted staff involvement and led to action plans which addressed causes of inequality.  WRES requirements were embedded and reviewed appropriately</w:t>
            </w:r>
            <w:r>
              <w:rPr>
                <w:sz w:val="24"/>
                <w:szCs w:val="24"/>
              </w:rPr>
              <w:t xml:space="preserve"> through the EDI Committee with escalation to the Board.</w:t>
            </w:r>
          </w:p>
        </w:tc>
      </w:tr>
    </w:tbl>
    <w:p w14:paraId="3C9CEF49" w14:textId="77777777" w:rsidR="007E0385" w:rsidRPr="009C64D7" w:rsidRDefault="007E0385" w:rsidP="007E0385">
      <w:pPr>
        <w:rPr>
          <w:sz w:val="12"/>
          <w:szCs w:val="28"/>
        </w:rPr>
      </w:pPr>
    </w:p>
    <w:p w14:paraId="6B94A61F" w14:textId="77777777" w:rsidR="007E0385" w:rsidRDefault="007E0385" w:rsidP="007E0385">
      <w:pPr>
        <w:rPr>
          <w:sz w:val="28"/>
          <w:szCs w:val="28"/>
        </w:rPr>
      </w:pPr>
      <w:r w:rsidRPr="00710D1B">
        <w:rPr>
          <w:sz w:val="28"/>
          <w:szCs w:val="28"/>
        </w:rPr>
        <w:t>7.  If the organisation has a more detailed Plan agreed by its Board for addressing these and related issues, you are asked to attach it or provide a link to it. Such a plan would normally elaborate on the steps summarised in section 5 above setting out the next steps with milestones for expected progress against the metrics.  It may also identify the links with other work streams agreed at Board level such as EDS2.</w:t>
      </w:r>
    </w:p>
    <w:tbl>
      <w:tblPr>
        <w:tblW w:w="0" w:type="auto"/>
        <w:tblBorders>
          <w:top w:val="nil"/>
          <w:left w:val="nil"/>
          <w:bottom w:val="nil"/>
          <w:right w:val="nil"/>
        </w:tblBorders>
        <w:tblLayout w:type="fixed"/>
        <w:tblLook w:val="0000" w:firstRow="0" w:lastRow="0" w:firstColumn="0" w:lastColumn="0" w:noHBand="0" w:noVBand="0"/>
      </w:tblPr>
      <w:tblGrid>
        <w:gridCol w:w="9029"/>
      </w:tblGrid>
      <w:tr w:rsidR="007E0385" w14:paraId="1F836B65" w14:textId="77777777" w:rsidTr="001942C6">
        <w:trPr>
          <w:trHeight w:val="112"/>
        </w:trPr>
        <w:tc>
          <w:tcPr>
            <w:tcW w:w="9029" w:type="dxa"/>
          </w:tcPr>
          <w:p w14:paraId="1C1982E0" w14:textId="77777777" w:rsidR="00511725" w:rsidRDefault="00511725" w:rsidP="001942C6">
            <w:pPr>
              <w:pStyle w:val="Default"/>
              <w:rPr>
                <w:b/>
                <w:bCs/>
                <w:sz w:val="32"/>
                <w:szCs w:val="32"/>
              </w:rPr>
            </w:pPr>
          </w:p>
          <w:p w14:paraId="3E5FA87C" w14:textId="77777777" w:rsidR="00511725" w:rsidRDefault="00511725" w:rsidP="001942C6">
            <w:pPr>
              <w:pStyle w:val="Default"/>
              <w:rPr>
                <w:b/>
                <w:bCs/>
                <w:sz w:val="32"/>
                <w:szCs w:val="32"/>
              </w:rPr>
            </w:pPr>
          </w:p>
          <w:p w14:paraId="107DEF3A" w14:textId="77777777" w:rsidR="00511725" w:rsidRDefault="00511725" w:rsidP="001942C6">
            <w:pPr>
              <w:pStyle w:val="Default"/>
              <w:rPr>
                <w:b/>
                <w:bCs/>
                <w:sz w:val="32"/>
                <w:szCs w:val="32"/>
              </w:rPr>
            </w:pPr>
          </w:p>
          <w:p w14:paraId="40B5F4F6" w14:textId="76CF79BB" w:rsidR="007E0385" w:rsidRDefault="007E0385" w:rsidP="001942C6">
            <w:pPr>
              <w:pStyle w:val="Default"/>
              <w:rPr>
                <w:sz w:val="23"/>
                <w:szCs w:val="23"/>
              </w:rPr>
            </w:pPr>
            <w:r w:rsidRPr="00973799">
              <w:rPr>
                <w:b/>
                <w:bCs/>
                <w:sz w:val="32"/>
                <w:szCs w:val="32"/>
              </w:rPr>
              <w:lastRenderedPageBreak/>
              <w:t xml:space="preserve">14 Annex B –Office of National Statistics 2001 Ethnic Categories </w:t>
            </w:r>
            <w:r w:rsidRPr="00973799">
              <w:rPr>
                <w:b/>
                <w:bCs/>
                <w:sz w:val="23"/>
                <w:szCs w:val="23"/>
              </w:rPr>
              <w:t>Ethnic Categories 2001</w:t>
            </w:r>
            <w:r>
              <w:rPr>
                <w:b/>
                <w:bCs/>
                <w:sz w:val="23"/>
                <w:szCs w:val="23"/>
              </w:rPr>
              <w:t xml:space="preserve"> </w:t>
            </w:r>
          </w:p>
        </w:tc>
      </w:tr>
      <w:tr w:rsidR="007E0385" w14:paraId="04121770" w14:textId="77777777" w:rsidTr="001942C6">
        <w:trPr>
          <w:trHeight w:val="112"/>
        </w:trPr>
        <w:tc>
          <w:tcPr>
            <w:tcW w:w="9029" w:type="dxa"/>
          </w:tcPr>
          <w:p w14:paraId="0FBBB5FF" w14:textId="77777777" w:rsidR="007E0385" w:rsidRDefault="007E0385" w:rsidP="001942C6">
            <w:pPr>
              <w:pStyle w:val="Default"/>
              <w:rPr>
                <w:sz w:val="23"/>
                <w:szCs w:val="23"/>
              </w:rPr>
            </w:pPr>
          </w:p>
          <w:p w14:paraId="2F41A2DF" w14:textId="77777777" w:rsidR="007E0385" w:rsidRDefault="007E0385" w:rsidP="001942C6">
            <w:pPr>
              <w:pStyle w:val="Default"/>
              <w:rPr>
                <w:sz w:val="23"/>
                <w:szCs w:val="23"/>
              </w:rPr>
            </w:pPr>
            <w:r>
              <w:rPr>
                <w:sz w:val="23"/>
                <w:szCs w:val="23"/>
              </w:rPr>
              <w:t xml:space="preserve">A – White -British </w:t>
            </w:r>
          </w:p>
        </w:tc>
      </w:tr>
      <w:tr w:rsidR="007E0385" w14:paraId="0A40C4DE" w14:textId="77777777" w:rsidTr="001942C6">
        <w:trPr>
          <w:trHeight w:val="112"/>
        </w:trPr>
        <w:tc>
          <w:tcPr>
            <w:tcW w:w="9029" w:type="dxa"/>
          </w:tcPr>
          <w:p w14:paraId="4519CFAC" w14:textId="77777777" w:rsidR="007E0385" w:rsidRDefault="007E0385" w:rsidP="001942C6">
            <w:pPr>
              <w:pStyle w:val="Default"/>
              <w:rPr>
                <w:sz w:val="23"/>
                <w:szCs w:val="23"/>
              </w:rPr>
            </w:pPr>
            <w:r>
              <w:rPr>
                <w:sz w:val="23"/>
                <w:szCs w:val="23"/>
              </w:rPr>
              <w:t xml:space="preserve">B – White -Irish </w:t>
            </w:r>
          </w:p>
        </w:tc>
      </w:tr>
      <w:tr w:rsidR="007E0385" w14:paraId="6595EB24" w14:textId="77777777" w:rsidTr="001942C6">
        <w:trPr>
          <w:trHeight w:val="112"/>
        </w:trPr>
        <w:tc>
          <w:tcPr>
            <w:tcW w:w="9029" w:type="dxa"/>
          </w:tcPr>
          <w:p w14:paraId="71CD21C8" w14:textId="77777777" w:rsidR="007E0385" w:rsidRDefault="007E0385" w:rsidP="001942C6">
            <w:pPr>
              <w:pStyle w:val="Default"/>
              <w:rPr>
                <w:sz w:val="23"/>
                <w:szCs w:val="23"/>
              </w:rPr>
            </w:pPr>
            <w:r>
              <w:rPr>
                <w:sz w:val="23"/>
                <w:szCs w:val="23"/>
              </w:rPr>
              <w:t xml:space="preserve">C – Any other white background </w:t>
            </w:r>
          </w:p>
        </w:tc>
      </w:tr>
      <w:tr w:rsidR="007E0385" w14:paraId="70E4DC3E" w14:textId="77777777" w:rsidTr="001942C6">
        <w:trPr>
          <w:trHeight w:val="112"/>
        </w:trPr>
        <w:tc>
          <w:tcPr>
            <w:tcW w:w="9029" w:type="dxa"/>
          </w:tcPr>
          <w:p w14:paraId="436ABD16" w14:textId="77777777" w:rsidR="007E0385" w:rsidRDefault="007E0385" w:rsidP="001942C6">
            <w:pPr>
              <w:pStyle w:val="Default"/>
              <w:rPr>
                <w:sz w:val="23"/>
                <w:szCs w:val="23"/>
              </w:rPr>
            </w:pPr>
            <w:r w:rsidRPr="00D13CFA">
              <w:rPr>
                <w:noProof/>
                <w:sz w:val="23"/>
                <w:szCs w:val="23"/>
                <w:lang w:eastAsia="en-GB"/>
              </w:rPr>
              <mc:AlternateContent>
                <mc:Choice Requires="wps">
                  <w:drawing>
                    <wp:anchor distT="0" distB="0" distL="114300" distR="114300" simplePos="0" relativeHeight="251659264" behindDoc="0" locked="0" layoutInCell="1" allowOverlap="1" wp14:anchorId="047A2DE7" wp14:editId="5E3F9CE8">
                      <wp:simplePos x="0" y="0"/>
                      <wp:positionH relativeFrom="column">
                        <wp:posOffset>5259705</wp:posOffset>
                      </wp:positionH>
                      <wp:positionV relativeFrom="paragraph">
                        <wp:posOffset>-139065</wp:posOffset>
                      </wp:positionV>
                      <wp:extent cx="3683000" cy="2260600"/>
                      <wp:effectExtent l="0" t="0" r="127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2260600"/>
                              </a:xfrm>
                              <a:prstGeom prst="rect">
                                <a:avLst/>
                              </a:prstGeom>
                              <a:solidFill>
                                <a:srgbClr val="FFFFFF"/>
                              </a:solidFill>
                              <a:ln w="9525">
                                <a:solidFill>
                                  <a:srgbClr val="000000"/>
                                </a:solidFill>
                                <a:miter lim="800000"/>
                                <a:headEnd/>
                                <a:tailEnd/>
                              </a:ln>
                            </wps:spPr>
                            <wps:txbx>
                              <w:txbxContent>
                                <w:tbl>
                                  <w:tblPr>
                                    <w:tblW w:w="9029" w:type="dxa"/>
                                    <w:tblBorders>
                                      <w:top w:val="nil"/>
                                      <w:left w:val="nil"/>
                                      <w:bottom w:val="nil"/>
                                      <w:right w:val="nil"/>
                                    </w:tblBorders>
                                    <w:tblLayout w:type="fixed"/>
                                    <w:tblLook w:val="0000" w:firstRow="0" w:lastRow="0" w:firstColumn="0" w:lastColumn="0" w:noHBand="0" w:noVBand="0"/>
                                  </w:tblPr>
                                  <w:tblGrid>
                                    <w:gridCol w:w="9029"/>
                                  </w:tblGrid>
                                  <w:tr w:rsidR="007E0385" w14:paraId="479BCF93" w14:textId="77777777" w:rsidTr="00D13CFA">
                                    <w:trPr>
                                      <w:trHeight w:val="392"/>
                                    </w:trPr>
                                    <w:tc>
                                      <w:tcPr>
                                        <w:tcW w:w="9029" w:type="dxa"/>
                                      </w:tcPr>
                                      <w:p w14:paraId="7B0CE549" w14:textId="77777777" w:rsidR="007E0385" w:rsidRDefault="007E0385" w:rsidP="00D658D2">
                                        <w:pPr>
                                          <w:pStyle w:val="Default"/>
                                          <w:rPr>
                                            <w:sz w:val="23"/>
                                            <w:szCs w:val="23"/>
                                          </w:rPr>
                                        </w:pPr>
                                        <w:r>
                                          <w:rPr>
                                            <w:sz w:val="23"/>
                                            <w:szCs w:val="23"/>
                                          </w:rPr>
                                          <w:t xml:space="preserve">Old Ethnic Codes - staff employed after 1 April 2001 </w:t>
                                        </w:r>
                                      </w:p>
                                      <w:p w14:paraId="38C52D56" w14:textId="77777777" w:rsidR="007E0385" w:rsidRDefault="007E0385" w:rsidP="00D658D2">
                                        <w:pPr>
                                          <w:pStyle w:val="Default"/>
                                          <w:rPr>
                                            <w:sz w:val="23"/>
                                            <w:szCs w:val="23"/>
                                          </w:rPr>
                                        </w:pPr>
                                        <w:r>
                                          <w:rPr>
                                            <w:sz w:val="23"/>
                                            <w:szCs w:val="23"/>
                                          </w:rPr>
                                          <w:t xml:space="preserve">must have their ethnic group assessed and recorded </w:t>
                                        </w:r>
                                      </w:p>
                                      <w:p w14:paraId="7F6913FB" w14:textId="77777777" w:rsidR="007E0385" w:rsidRDefault="007E0385" w:rsidP="00D658D2">
                                        <w:pPr>
                                          <w:pStyle w:val="Default"/>
                                          <w:rPr>
                                            <w:sz w:val="23"/>
                                            <w:szCs w:val="23"/>
                                          </w:rPr>
                                        </w:pPr>
                                        <w:r>
                                          <w:rPr>
                                            <w:sz w:val="23"/>
                                            <w:szCs w:val="23"/>
                                          </w:rPr>
                                          <w:t xml:space="preserve">using the new categories and codes as detailed above. </w:t>
                                        </w:r>
                                      </w:p>
                                      <w:p w14:paraId="7D3078EB" w14:textId="77777777" w:rsidR="007E0385" w:rsidRDefault="007E0385" w:rsidP="00D658D2">
                                        <w:pPr>
                                          <w:pStyle w:val="Default"/>
                                          <w:rPr>
                                            <w:sz w:val="23"/>
                                            <w:szCs w:val="23"/>
                                          </w:rPr>
                                        </w:pPr>
                                        <w:r>
                                          <w:rPr>
                                            <w:sz w:val="23"/>
                                            <w:szCs w:val="23"/>
                                          </w:rPr>
                                          <w:t xml:space="preserve">The “old” codes shown below are for reference only. </w:t>
                                        </w:r>
                                      </w:p>
                                    </w:tc>
                                  </w:tr>
                                  <w:tr w:rsidR="007E0385" w14:paraId="5519EE29" w14:textId="77777777" w:rsidTr="00D13CFA">
                                    <w:trPr>
                                      <w:trHeight w:val="112"/>
                                    </w:trPr>
                                    <w:tc>
                                      <w:tcPr>
                                        <w:tcW w:w="9029" w:type="dxa"/>
                                      </w:tcPr>
                                      <w:p w14:paraId="3F770C26" w14:textId="77777777" w:rsidR="007E0385" w:rsidRDefault="007E0385" w:rsidP="00D658D2">
                                        <w:pPr>
                                          <w:pStyle w:val="Default"/>
                                          <w:rPr>
                                            <w:sz w:val="23"/>
                                            <w:szCs w:val="23"/>
                                          </w:rPr>
                                        </w:pPr>
                                        <w:r>
                                          <w:rPr>
                                            <w:sz w:val="23"/>
                                            <w:szCs w:val="23"/>
                                          </w:rPr>
                                          <w:t xml:space="preserve">0 – White </w:t>
                                        </w:r>
                                      </w:p>
                                    </w:tc>
                                  </w:tr>
                                  <w:tr w:rsidR="007E0385" w14:paraId="4E393AE9" w14:textId="77777777" w:rsidTr="00D13CFA">
                                    <w:trPr>
                                      <w:trHeight w:val="112"/>
                                    </w:trPr>
                                    <w:tc>
                                      <w:tcPr>
                                        <w:tcW w:w="9029" w:type="dxa"/>
                                      </w:tcPr>
                                      <w:p w14:paraId="5ED28B5C" w14:textId="77777777" w:rsidR="007E0385" w:rsidRDefault="007E0385" w:rsidP="00D658D2">
                                        <w:pPr>
                                          <w:pStyle w:val="Default"/>
                                          <w:rPr>
                                            <w:sz w:val="23"/>
                                            <w:szCs w:val="23"/>
                                          </w:rPr>
                                        </w:pPr>
                                        <w:r>
                                          <w:rPr>
                                            <w:sz w:val="23"/>
                                            <w:szCs w:val="23"/>
                                          </w:rPr>
                                          <w:t xml:space="preserve">1 – Black – Caribbean </w:t>
                                        </w:r>
                                      </w:p>
                                    </w:tc>
                                  </w:tr>
                                  <w:tr w:rsidR="007E0385" w14:paraId="06770083" w14:textId="77777777" w:rsidTr="00D13CFA">
                                    <w:trPr>
                                      <w:trHeight w:val="112"/>
                                    </w:trPr>
                                    <w:tc>
                                      <w:tcPr>
                                        <w:tcW w:w="9029" w:type="dxa"/>
                                      </w:tcPr>
                                      <w:p w14:paraId="0495EB78" w14:textId="77777777" w:rsidR="007E0385" w:rsidRDefault="007E0385" w:rsidP="00D658D2">
                                        <w:pPr>
                                          <w:pStyle w:val="Default"/>
                                          <w:rPr>
                                            <w:sz w:val="23"/>
                                            <w:szCs w:val="23"/>
                                          </w:rPr>
                                        </w:pPr>
                                        <w:r>
                                          <w:rPr>
                                            <w:sz w:val="23"/>
                                            <w:szCs w:val="23"/>
                                          </w:rPr>
                                          <w:t xml:space="preserve">2 – Black – African </w:t>
                                        </w:r>
                                      </w:p>
                                    </w:tc>
                                  </w:tr>
                                  <w:tr w:rsidR="007E0385" w14:paraId="305704CC" w14:textId="77777777" w:rsidTr="00D13CFA">
                                    <w:trPr>
                                      <w:trHeight w:val="112"/>
                                    </w:trPr>
                                    <w:tc>
                                      <w:tcPr>
                                        <w:tcW w:w="9029" w:type="dxa"/>
                                      </w:tcPr>
                                      <w:p w14:paraId="1E5B519F" w14:textId="77777777" w:rsidR="007E0385" w:rsidRDefault="007E0385" w:rsidP="00D658D2">
                                        <w:pPr>
                                          <w:pStyle w:val="Default"/>
                                          <w:rPr>
                                            <w:sz w:val="23"/>
                                            <w:szCs w:val="23"/>
                                          </w:rPr>
                                        </w:pPr>
                                        <w:r>
                                          <w:rPr>
                                            <w:sz w:val="23"/>
                                            <w:szCs w:val="23"/>
                                          </w:rPr>
                                          <w:t xml:space="preserve">3 – Black – Other </w:t>
                                        </w:r>
                                      </w:p>
                                    </w:tc>
                                  </w:tr>
                                  <w:tr w:rsidR="007E0385" w14:paraId="19B7C39C" w14:textId="77777777" w:rsidTr="00D13CFA">
                                    <w:trPr>
                                      <w:trHeight w:val="112"/>
                                    </w:trPr>
                                    <w:tc>
                                      <w:tcPr>
                                        <w:tcW w:w="9029" w:type="dxa"/>
                                      </w:tcPr>
                                      <w:p w14:paraId="155FDD41" w14:textId="77777777" w:rsidR="007E0385" w:rsidRDefault="007E0385" w:rsidP="00D658D2">
                                        <w:pPr>
                                          <w:pStyle w:val="Default"/>
                                          <w:rPr>
                                            <w:sz w:val="23"/>
                                            <w:szCs w:val="23"/>
                                          </w:rPr>
                                        </w:pPr>
                                        <w:r>
                                          <w:rPr>
                                            <w:sz w:val="23"/>
                                            <w:szCs w:val="23"/>
                                          </w:rPr>
                                          <w:t xml:space="preserve">4 – Indian </w:t>
                                        </w:r>
                                      </w:p>
                                    </w:tc>
                                  </w:tr>
                                  <w:tr w:rsidR="007E0385" w14:paraId="2A902C0C" w14:textId="77777777" w:rsidTr="00D13CFA">
                                    <w:trPr>
                                      <w:trHeight w:val="112"/>
                                    </w:trPr>
                                    <w:tc>
                                      <w:tcPr>
                                        <w:tcW w:w="9029" w:type="dxa"/>
                                      </w:tcPr>
                                      <w:p w14:paraId="39D7E59B" w14:textId="77777777" w:rsidR="007E0385" w:rsidRDefault="007E0385" w:rsidP="00D658D2">
                                        <w:pPr>
                                          <w:pStyle w:val="Default"/>
                                          <w:rPr>
                                            <w:sz w:val="23"/>
                                            <w:szCs w:val="23"/>
                                          </w:rPr>
                                        </w:pPr>
                                        <w:r>
                                          <w:rPr>
                                            <w:sz w:val="23"/>
                                            <w:szCs w:val="23"/>
                                          </w:rPr>
                                          <w:t xml:space="preserve">5 – Pakistani </w:t>
                                        </w:r>
                                      </w:p>
                                    </w:tc>
                                  </w:tr>
                                  <w:tr w:rsidR="007E0385" w14:paraId="4B5D5456" w14:textId="77777777" w:rsidTr="00D13CFA">
                                    <w:trPr>
                                      <w:trHeight w:val="112"/>
                                    </w:trPr>
                                    <w:tc>
                                      <w:tcPr>
                                        <w:tcW w:w="9029" w:type="dxa"/>
                                      </w:tcPr>
                                      <w:p w14:paraId="77F69FCC" w14:textId="77777777" w:rsidR="007E0385" w:rsidRDefault="007E0385" w:rsidP="00D658D2">
                                        <w:pPr>
                                          <w:pStyle w:val="Default"/>
                                          <w:rPr>
                                            <w:sz w:val="23"/>
                                            <w:szCs w:val="23"/>
                                          </w:rPr>
                                        </w:pPr>
                                        <w:r>
                                          <w:rPr>
                                            <w:sz w:val="23"/>
                                            <w:szCs w:val="23"/>
                                          </w:rPr>
                                          <w:t xml:space="preserve">6 – Bangladeshi </w:t>
                                        </w:r>
                                      </w:p>
                                    </w:tc>
                                  </w:tr>
                                  <w:tr w:rsidR="007E0385" w14:paraId="073AF7DA" w14:textId="77777777" w:rsidTr="00D13CFA">
                                    <w:trPr>
                                      <w:trHeight w:val="112"/>
                                    </w:trPr>
                                    <w:tc>
                                      <w:tcPr>
                                        <w:tcW w:w="9029" w:type="dxa"/>
                                      </w:tcPr>
                                      <w:p w14:paraId="56795190" w14:textId="77777777" w:rsidR="007E0385" w:rsidRDefault="007E0385" w:rsidP="00D658D2">
                                        <w:pPr>
                                          <w:pStyle w:val="Default"/>
                                          <w:rPr>
                                            <w:sz w:val="23"/>
                                            <w:szCs w:val="23"/>
                                          </w:rPr>
                                        </w:pPr>
                                        <w:r>
                                          <w:rPr>
                                            <w:sz w:val="23"/>
                                            <w:szCs w:val="23"/>
                                          </w:rPr>
                                          <w:t xml:space="preserve">7 – Chinese </w:t>
                                        </w:r>
                                      </w:p>
                                    </w:tc>
                                  </w:tr>
                                  <w:tr w:rsidR="007E0385" w14:paraId="3747D59F" w14:textId="77777777" w:rsidTr="00D13CFA">
                                    <w:trPr>
                                      <w:trHeight w:val="112"/>
                                    </w:trPr>
                                    <w:tc>
                                      <w:tcPr>
                                        <w:tcW w:w="9029" w:type="dxa"/>
                                      </w:tcPr>
                                      <w:p w14:paraId="7C43274E" w14:textId="77777777" w:rsidR="007E0385" w:rsidRDefault="007E0385" w:rsidP="00D658D2">
                                        <w:pPr>
                                          <w:pStyle w:val="Default"/>
                                          <w:rPr>
                                            <w:sz w:val="23"/>
                                            <w:szCs w:val="23"/>
                                          </w:rPr>
                                        </w:pPr>
                                        <w:r>
                                          <w:rPr>
                                            <w:sz w:val="23"/>
                                            <w:szCs w:val="23"/>
                                          </w:rPr>
                                          <w:t xml:space="preserve">8– Any other Ethnic Group </w:t>
                                        </w:r>
                                      </w:p>
                                    </w:tc>
                                  </w:tr>
                                  <w:tr w:rsidR="007E0385" w14:paraId="409020DD" w14:textId="77777777" w:rsidTr="00D13CFA">
                                    <w:trPr>
                                      <w:trHeight w:val="112"/>
                                    </w:trPr>
                                    <w:tc>
                                      <w:tcPr>
                                        <w:tcW w:w="9029" w:type="dxa"/>
                                      </w:tcPr>
                                      <w:p w14:paraId="59DAF905" w14:textId="77777777" w:rsidR="007E0385" w:rsidRDefault="007E0385" w:rsidP="00D658D2">
                                        <w:pPr>
                                          <w:pStyle w:val="Default"/>
                                          <w:rPr>
                                            <w:sz w:val="23"/>
                                            <w:szCs w:val="23"/>
                                          </w:rPr>
                                        </w:pPr>
                                        <w:r>
                                          <w:rPr>
                                            <w:sz w:val="23"/>
                                            <w:szCs w:val="23"/>
                                          </w:rPr>
                                          <w:t>9 – Not given</w:t>
                                        </w:r>
                                      </w:p>
                                    </w:tc>
                                  </w:tr>
                                </w:tbl>
                                <w:p w14:paraId="74499546" w14:textId="77777777" w:rsidR="007E0385" w:rsidRDefault="007E0385" w:rsidP="007E03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A2DE7" id="_x0000_t202" coordsize="21600,21600" o:spt="202" path="m,l,21600r21600,l21600,xe">
                      <v:stroke joinstyle="miter"/>
                      <v:path gradientshapeok="t" o:connecttype="rect"/>
                    </v:shapetype>
                    <v:shape id="Text Box 2" o:spid="_x0000_s1026" type="#_x0000_t202" style="position:absolute;margin-left:414.15pt;margin-top:-10.95pt;width:290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">
                      <v:textbox>
                        <w:txbxContent>
                          <w:tbl>
                            <w:tblPr>
                              <w:tblW w:w="9029" w:type="dxa"/>
                              <w:tblBorders>
                                <w:top w:val="nil"/>
                                <w:left w:val="nil"/>
                                <w:bottom w:val="nil"/>
                                <w:right w:val="nil"/>
                              </w:tblBorders>
                              <w:tblLayout w:type="fixed"/>
                              <w:tblLook w:val="0000" w:firstRow="0" w:lastRow="0" w:firstColumn="0" w:lastColumn="0" w:noHBand="0" w:noVBand="0"/>
                            </w:tblPr>
                            <w:tblGrid>
                              <w:gridCol w:w="9029"/>
                            </w:tblGrid>
                            <w:tr w:rsidR="007E0385" w14:paraId="479BCF93" w14:textId="77777777" w:rsidTr="00D13CFA">
                              <w:trPr>
                                <w:trHeight w:val="392"/>
                              </w:trPr>
                              <w:tc>
                                <w:tcPr>
                                  <w:tcW w:w="9029" w:type="dxa"/>
                                </w:tcPr>
                                <w:p w14:paraId="7B0CE549" w14:textId="77777777" w:rsidR="007E0385" w:rsidRDefault="007E0385" w:rsidP="00D658D2">
                                  <w:pPr>
                                    <w:pStyle w:val="Default"/>
                                    <w:rPr>
                                      <w:sz w:val="23"/>
                                      <w:szCs w:val="23"/>
                                    </w:rPr>
                                  </w:pPr>
                                  <w:r>
                                    <w:rPr>
                                      <w:sz w:val="23"/>
                                      <w:szCs w:val="23"/>
                                    </w:rPr>
                                    <w:t xml:space="preserve">Old Ethnic Codes - staff employed after 1 April 2001 </w:t>
                                  </w:r>
                                </w:p>
                                <w:p w14:paraId="38C52D56" w14:textId="77777777" w:rsidR="007E0385" w:rsidRDefault="007E0385" w:rsidP="00D658D2">
                                  <w:pPr>
                                    <w:pStyle w:val="Default"/>
                                    <w:rPr>
                                      <w:sz w:val="23"/>
                                      <w:szCs w:val="23"/>
                                    </w:rPr>
                                  </w:pPr>
                                  <w:r>
                                    <w:rPr>
                                      <w:sz w:val="23"/>
                                      <w:szCs w:val="23"/>
                                    </w:rPr>
                                    <w:t xml:space="preserve">must have their ethnic group assessed and recorded </w:t>
                                  </w:r>
                                </w:p>
                                <w:p w14:paraId="7F6913FB" w14:textId="77777777" w:rsidR="007E0385" w:rsidRDefault="007E0385" w:rsidP="00D658D2">
                                  <w:pPr>
                                    <w:pStyle w:val="Default"/>
                                    <w:rPr>
                                      <w:sz w:val="23"/>
                                      <w:szCs w:val="23"/>
                                    </w:rPr>
                                  </w:pPr>
                                  <w:r>
                                    <w:rPr>
                                      <w:sz w:val="23"/>
                                      <w:szCs w:val="23"/>
                                    </w:rPr>
                                    <w:t xml:space="preserve">using the new categories and codes as detailed above. </w:t>
                                  </w:r>
                                </w:p>
                                <w:p w14:paraId="7D3078EB" w14:textId="77777777" w:rsidR="007E0385" w:rsidRDefault="007E0385" w:rsidP="00D658D2">
                                  <w:pPr>
                                    <w:pStyle w:val="Default"/>
                                    <w:rPr>
                                      <w:sz w:val="23"/>
                                      <w:szCs w:val="23"/>
                                    </w:rPr>
                                  </w:pPr>
                                  <w:r>
                                    <w:rPr>
                                      <w:sz w:val="23"/>
                                      <w:szCs w:val="23"/>
                                    </w:rPr>
                                    <w:t xml:space="preserve">The “old” codes shown below are for reference only. </w:t>
                                  </w:r>
                                </w:p>
                              </w:tc>
                            </w:tr>
                            <w:tr w:rsidR="007E0385" w14:paraId="5519EE29" w14:textId="77777777" w:rsidTr="00D13CFA">
                              <w:trPr>
                                <w:trHeight w:val="112"/>
                              </w:trPr>
                              <w:tc>
                                <w:tcPr>
                                  <w:tcW w:w="9029" w:type="dxa"/>
                                </w:tcPr>
                                <w:p w14:paraId="3F770C26" w14:textId="77777777" w:rsidR="007E0385" w:rsidRDefault="007E0385" w:rsidP="00D658D2">
                                  <w:pPr>
                                    <w:pStyle w:val="Default"/>
                                    <w:rPr>
                                      <w:sz w:val="23"/>
                                      <w:szCs w:val="23"/>
                                    </w:rPr>
                                  </w:pPr>
                                  <w:r>
                                    <w:rPr>
                                      <w:sz w:val="23"/>
                                      <w:szCs w:val="23"/>
                                    </w:rPr>
                                    <w:t xml:space="preserve">0 – White </w:t>
                                  </w:r>
                                </w:p>
                              </w:tc>
                            </w:tr>
                            <w:tr w:rsidR="007E0385" w14:paraId="4E393AE9" w14:textId="77777777" w:rsidTr="00D13CFA">
                              <w:trPr>
                                <w:trHeight w:val="112"/>
                              </w:trPr>
                              <w:tc>
                                <w:tcPr>
                                  <w:tcW w:w="9029" w:type="dxa"/>
                                </w:tcPr>
                                <w:p w14:paraId="5ED28B5C" w14:textId="77777777" w:rsidR="007E0385" w:rsidRDefault="007E0385" w:rsidP="00D658D2">
                                  <w:pPr>
                                    <w:pStyle w:val="Default"/>
                                    <w:rPr>
                                      <w:sz w:val="23"/>
                                      <w:szCs w:val="23"/>
                                    </w:rPr>
                                  </w:pPr>
                                  <w:r>
                                    <w:rPr>
                                      <w:sz w:val="23"/>
                                      <w:szCs w:val="23"/>
                                    </w:rPr>
                                    <w:t xml:space="preserve">1 – Black – Caribbean </w:t>
                                  </w:r>
                                </w:p>
                              </w:tc>
                            </w:tr>
                            <w:tr w:rsidR="007E0385" w14:paraId="06770083" w14:textId="77777777" w:rsidTr="00D13CFA">
                              <w:trPr>
                                <w:trHeight w:val="112"/>
                              </w:trPr>
                              <w:tc>
                                <w:tcPr>
                                  <w:tcW w:w="9029" w:type="dxa"/>
                                </w:tcPr>
                                <w:p w14:paraId="0495EB78" w14:textId="77777777" w:rsidR="007E0385" w:rsidRDefault="007E0385" w:rsidP="00D658D2">
                                  <w:pPr>
                                    <w:pStyle w:val="Default"/>
                                    <w:rPr>
                                      <w:sz w:val="23"/>
                                      <w:szCs w:val="23"/>
                                    </w:rPr>
                                  </w:pPr>
                                  <w:r>
                                    <w:rPr>
                                      <w:sz w:val="23"/>
                                      <w:szCs w:val="23"/>
                                    </w:rPr>
                                    <w:t xml:space="preserve">2 – Black – African </w:t>
                                  </w:r>
                                </w:p>
                              </w:tc>
                            </w:tr>
                            <w:tr w:rsidR="007E0385" w14:paraId="305704CC" w14:textId="77777777" w:rsidTr="00D13CFA">
                              <w:trPr>
                                <w:trHeight w:val="112"/>
                              </w:trPr>
                              <w:tc>
                                <w:tcPr>
                                  <w:tcW w:w="9029" w:type="dxa"/>
                                </w:tcPr>
                                <w:p w14:paraId="1E5B519F" w14:textId="77777777" w:rsidR="007E0385" w:rsidRDefault="007E0385" w:rsidP="00D658D2">
                                  <w:pPr>
                                    <w:pStyle w:val="Default"/>
                                    <w:rPr>
                                      <w:sz w:val="23"/>
                                      <w:szCs w:val="23"/>
                                    </w:rPr>
                                  </w:pPr>
                                  <w:r>
                                    <w:rPr>
                                      <w:sz w:val="23"/>
                                      <w:szCs w:val="23"/>
                                    </w:rPr>
                                    <w:t xml:space="preserve">3 – Black – Other </w:t>
                                  </w:r>
                                </w:p>
                              </w:tc>
                            </w:tr>
                            <w:tr w:rsidR="007E0385" w14:paraId="19B7C39C" w14:textId="77777777" w:rsidTr="00D13CFA">
                              <w:trPr>
                                <w:trHeight w:val="112"/>
                              </w:trPr>
                              <w:tc>
                                <w:tcPr>
                                  <w:tcW w:w="9029" w:type="dxa"/>
                                </w:tcPr>
                                <w:p w14:paraId="155FDD41" w14:textId="77777777" w:rsidR="007E0385" w:rsidRDefault="007E0385" w:rsidP="00D658D2">
                                  <w:pPr>
                                    <w:pStyle w:val="Default"/>
                                    <w:rPr>
                                      <w:sz w:val="23"/>
                                      <w:szCs w:val="23"/>
                                    </w:rPr>
                                  </w:pPr>
                                  <w:r>
                                    <w:rPr>
                                      <w:sz w:val="23"/>
                                      <w:szCs w:val="23"/>
                                    </w:rPr>
                                    <w:t xml:space="preserve">4 – Indian </w:t>
                                  </w:r>
                                </w:p>
                              </w:tc>
                            </w:tr>
                            <w:tr w:rsidR="007E0385" w14:paraId="2A902C0C" w14:textId="77777777" w:rsidTr="00D13CFA">
                              <w:trPr>
                                <w:trHeight w:val="112"/>
                              </w:trPr>
                              <w:tc>
                                <w:tcPr>
                                  <w:tcW w:w="9029" w:type="dxa"/>
                                </w:tcPr>
                                <w:p w14:paraId="39D7E59B" w14:textId="77777777" w:rsidR="007E0385" w:rsidRDefault="007E0385" w:rsidP="00D658D2">
                                  <w:pPr>
                                    <w:pStyle w:val="Default"/>
                                    <w:rPr>
                                      <w:sz w:val="23"/>
                                      <w:szCs w:val="23"/>
                                    </w:rPr>
                                  </w:pPr>
                                  <w:r>
                                    <w:rPr>
                                      <w:sz w:val="23"/>
                                      <w:szCs w:val="23"/>
                                    </w:rPr>
                                    <w:t xml:space="preserve">5 – Pakistani </w:t>
                                  </w:r>
                                </w:p>
                              </w:tc>
                            </w:tr>
                            <w:tr w:rsidR="007E0385" w14:paraId="4B5D5456" w14:textId="77777777" w:rsidTr="00D13CFA">
                              <w:trPr>
                                <w:trHeight w:val="112"/>
                              </w:trPr>
                              <w:tc>
                                <w:tcPr>
                                  <w:tcW w:w="9029" w:type="dxa"/>
                                </w:tcPr>
                                <w:p w14:paraId="77F69FCC" w14:textId="77777777" w:rsidR="007E0385" w:rsidRDefault="007E0385" w:rsidP="00D658D2">
                                  <w:pPr>
                                    <w:pStyle w:val="Default"/>
                                    <w:rPr>
                                      <w:sz w:val="23"/>
                                      <w:szCs w:val="23"/>
                                    </w:rPr>
                                  </w:pPr>
                                  <w:r>
                                    <w:rPr>
                                      <w:sz w:val="23"/>
                                      <w:szCs w:val="23"/>
                                    </w:rPr>
                                    <w:t xml:space="preserve">6 – Bangladeshi </w:t>
                                  </w:r>
                                </w:p>
                              </w:tc>
                            </w:tr>
                            <w:tr w:rsidR="007E0385" w14:paraId="073AF7DA" w14:textId="77777777" w:rsidTr="00D13CFA">
                              <w:trPr>
                                <w:trHeight w:val="112"/>
                              </w:trPr>
                              <w:tc>
                                <w:tcPr>
                                  <w:tcW w:w="9029" w:type="dxa"/>
                                </w:tcPr>
                                <w:p w14:paraId="56795190" w14:textId="77777777" w:rsidR="007E0385" w:rsidRDefault="007E0385" w:rsidP="00D658D2">
                                  <w:pPr>
                                    <w:pStyle w:val="Default"/>
                                    <w:rPr>
                                      <w:sz w:val="23"/>
                                      <w:szCs w:val="23"/>
                                    </w:rPr>
                                  </w:pPr>
                                  <w:r>
                                    <w:rPr>
                                      <w:sz w:val="23"/>
                                      <w:szCs w:val="23"/>
                                    </w:rPr>
                                    <w:t xml:space="preserve">7 – Chinese </w:t>
                                  </w:r>
                                </w:p>
                              </w:tc>
                            </w:tr>
                            <w:tr w:rsidR="007E0385" w14:paraId="3747D59F" w14:textId="77777777" w:rsidTr="00D13CFA">
                              <w:trPr>
                                <w:trHeight w:val="112"/>
                              </w:trPr>
                              <w:tc>
                                <w:tcPr>
                                  <w:tcW w:w="9029" w:type="dxa"/>
                                </w:tcPr>
                                <w:p w14:paraId="7C43274E" w14:textId="77777777" w:rsidR="007E0385" w:rsidRDefault="007E0385" w:rsidP="00D658D2">
                                  <w:pPr>
                                    <w:pStyle w:val="Default"/>
                                    <w:rPr>
                                      <w:sz w:val="23"/>
                                      <w:szCs w:val="23"/>
                                    </w:rPr>
                                  </w:pPr>
                                  <w:r>
                                    <w:rPr>
                                      <w:sz w:val="23"/>
                                      <w:szCs w:val="23"/>
                                    </w:rPr>
                                    <w:t xml:space="preserve">8– Any other Ethnic Group </w:t>
                                  </w:r>
                                </w:p>
                              </w:tc>
                            </w:tr>
                            <w:tr w:rsidR="007E0385" w14:paraId="409020DD" w14:textId="77777777" w:rsidTr="00D13CFA">
                              <w:trPr>
                                <w:trHeight w:val="112"/>
                              </w:trPr>
                              <w:tc>
                                <w:tcPr>
                                  <w:tcW w:w="9029" w:type="dxa"/>
                                </w:tcPr>
                                <w:p w14:paraId="59DAF905" w14:textId="77777777" w:rsidR="007E0385" w:rsidRDefault="007E0385" w:rsidP="00D658D2">
                                  <w:pPr>
                                    <w:pStyle w:val="Default"/>
                                    <w:rPr>
                                      <w:sz w:val="23"/>
                                      <w:szCs w:val="23"/>
                                    </w:rPr>
                                  </w:pPr>
                                  <w:r>
                                    <w:rPr>
                                      <w:sz w:val="23"/>
                                      <w:szCs w:val="23"/>
                                    </w:rPr>
                                    <w:t>9 – Not given</w:t>
                                  </w:r>
                                </w:p>
                              </w:tc>
                            </w:tr>
                          </w:tbl>
                          <w:p w14:paraId="74499546" w14:textId="77777777" w:rsidR="007E0385" w:rsidRDefault="007E0385" w:rsidP="007E0385"/>
                        </w:txbxContent>
                      </v:textbox>
                    </v:shape>
                  </w:pict>
                </mc:Fallback>
              </mc:AlternateContent>
            </w:r>
            <w:r>
              <w:rPr>
                <w:sz w:val="23"/>
                <w:szCs w:val="23"/>
              </w:rPr>
              <w:t xml:space="preserve">D – Mixed White and Black Caribbean </w:t>
            </w:r>
          </w:p>
        </w:tc>
      </w:tr>
      <w:tr w:rsidR="007E0385" w14:paraId="7B553D9D" w14:textId="77777777" w:rsidTr="001942C6">
        <w:trPr>
          <w:trHeight w:val="112"/>
        </w:trPr>
        <w:tc>
          <w:tcPr>
            <w:tcW w:w="9029" w:type="dxa"/>
          </w:tcPr>
          <w:p w14:paraId="16E21BE7" w14:textId="77777777" w:rsidR="007E0385" w:rsidRDefault="007E0385" w:rsidP="001942C6">
            <w:pPr>
              <w:pStyle w:val="Default"/>
              <w:rPr>
                <w:sz w:val="23"/>
                <w:szCs w:val="23"/>
              </w:rPr>
            </w:pPr>
            <w:r>
              <w:rPr>
                <w:sz w:val="23"/>
                <w:szCs w:val="23"/>
              </w:rPr>
              <w:t xml:space="preserve">E – Mixed White and Black African </w:t>
            </w:r>
          </w:p>
        </w:tc>
      </w:tr>
      <w:tr w:rsidR="007E0385" w14:paraId="2835DE89" w14:textId="77777777" w:rsidTr="001942C6">
        <w:trPr>
          <w:trHeight w:val="112"/>
        </w:trPr>
        <w:tc>
          <w:tcPr>
            <w:tcW w:w="9029" w:type="dxa"/>
          </w:tcPr>
          <w:p w14:paraId="1029A1EE" w14:textId="77777777" w:rsidR="007E0385" w:rsidRDefault="007E0385" w:rsidP="001942C6">
            <w:pPr>
              <w:pStyle w:val="Default"/>
              <w:rPr>
                <w:sz w:val="23"/>
                <w:szCs w:val="23"/>
              </w:rPr>
            </w:pPr>
            <w:r>
              <w:rPr>
                <w:sz w:val="23"/>
                <w:szCs w:val="23"/>
              </w:rPr>
              <w:t xml:space="preserve">F – Mixed White and Asian </w:t>
            </w:r>
          </w:p>
        </w:tc>
      </w:tr>
      <w:tr w:rsidR="007E0385" w14:paraId="61047E10" w14:textId="77777777" w:rsidTr="001942C6">
        <w:trPr>
          <w:trHeight w:val="112"/>
        </w:trPr>
        <w:tc>
          <w:tcPr>
            <w:tcW w:w="9029" w:type="dxa"/>
          </w:tcPr>
          <w:p w14:paraId="35A6F4A7" w14:textId="77777777" w:rsidR="007E0385" w:rsidRDefault="007E0385" w:rsidP="001942C6">
            <w:pPr>
              <w:pStyle w:val="Default"/>
              <w:rPr>
                <w:sz w:val="23"/>
                <w:szCs w:val="23"/>
              </w:rPr>
            </w:pPr>
            <w:r>
              <w:rPr>
                <w:sz w:val="23"/>
                <w:szCs w:val="23"/>
              </w:rPr>
              <w:t xml:space="preserve">G – Any other mixed background </w:t>
            </w:r>
          </w:p>
        </w:tc>
      </w:tr>
      <w:tr w:rsidR="007E0385" w14:paraId="338AFE59" w14:textId="77777777" w:rsidTr="001942C6">
        <w:trPr>
          <w:trHeight w:val="112"/>
        </w:trPr>
        <w:tc>
          <w:tcPr>
            <w:tcW w:w="9029" w:type="dxa"/>
          </w:tcPr>
          <w:p w14:paraId="04650C06" w14:textId="77777777" w:rsidR="007E0385" w:rsidRDefault="007E0385" w:rsidP="001942C6">
            <w:pPr>
              <w:pStyle w:val="Default"/>
              <w:rPr>
                <w:sz w:val="23"/>
                <w:szCs w:val="23"/>
              </w:rPr>
            </w:pPr>
            <w:r>
              <w:rPr>
                <w:sz w:val="23"/>
                <w:szCs w:val="23"/>
              </w:rPr>
              <w:t xml:space="preserve">H – Asian or Asian British -Indian </w:t>
            </w:r>
          </w:p>
        </w:tc>
      </w:tr>
      <w:tr w:rsidR="007E0385" w14:paraId="6D8C7118" w14:textId="77777777" w:rsidTr="001942C6">
        <w:trPr>
          <w:trHeight w:val="112"/>
        </w:trPr>
        <w:tc>
          <w:tcPr>
            <w:tcW w:w="9029" w:type="dxa"/>
          </w:tcPr>
          <w:p w14:paraId="764C70B3" w14:textId="77777777" w:rsidR="007E0385" w:rsidRDefault="007E0385" w:rsidP="001942C6">
            <w:pPr>
              <w:pStyle w:val="Default"/>
              <w:rPr>
                <w:sz w:val="23"/>
                <w:szCs w:val="23"/>
              </w:rPr>
            </w:pPr>
            <w:r>
              <w:rPr>
                <w:sz w:val="23"/>
                <w:szCs w:val="23"/>
              </w:rPr>
              <w:t xml:space="preserve">J – Asian or Asian British -Pakistani </w:t>
            </w:r>
          </w:p>
        </w:tc>
      </w:tr>
      <w:tr w:rsidR="007E0385" w14:paraId="6781EB9A" w14:textId="77777777" w:rsidTr="001942C6">
        <w:trPr>
          <w:trHeight w:val="112"/>
        </w:trPr>
        <w:tc>
          <w:tcPr>
            <w:tcW w:w="9029" w:type="dxa"/>
          </w:tcPr>
          <w:p w14:paraId="3FDB9F7A" w14:textId="77777777" w:rsidR="007E0385" w:rsidRDefault="007E0385" w:rsidP="001942C6">
            <w:pPr>
              <w:pStyle w:val="Default"/>
              <w:rPr>
                <w:sz w:val="23"/>
                <w:szCs w:val="23"/>
              </w:rPr>
            </w:pPr>
            <w:r>
              <w:rPr>
                <w:sz w:val="23"/>
                <w:szCs w:val="23"/>
              </w:rPr>
              <w:t xml:space="preserve">K – Asian or Asian British - Bangladeshi </w:t>
            </w:r>
          </w:p>
        </w:tc>
      </w:tr>
      <w:tr w:rsidR="007E0385" w14:paraId="533F51A9" w14:textId="77777777" w:rsidTr="001942C6">
        <w:trPr>
          <w:trHeight w:val="112"/>
        </w:trPr>
        <w:tc>
          <w:tcPr>
            <w:tcW w:w="9029" w:type="dxa"/>
          </w:tcPr>
          <w:p w14:paraId="7E385C71" w14:textId="77777777" w:rsidR="007E0385" w:rsidRDefault="007E0385" w:rsidP="001942C6">
            <w:pPr>
              <w:pStyle w:val="Default"/>
              <w:rPr>
                <w:sz w:val="23"/>
                <w:szCs w:val="23"/>
              </w:rPr>
            </w:pPr>
            <w:r>
              <w:rPr>
                <w:sz w:val="23"/>
                <w:szCs w:val="23"/>
              </w:rPr>
              <w:t xml:space="preserve">L – Any other Asian background </w:t>
            </w:r>
          </w:p>
        </w:tc>
      </w:tr>
      <w:tr w:rsidR="007E0385" w14:paraId="303F1DC7" w14:textId="77777777" w:rsidTr="001942C6">
        <w:trPr>
          <w:trHeight w:val="112"/>
        </w:trPr>
        <w:tc>
          <w:tcPr>
            <w:tcW w:w="9029" w:type="dxa"/>
          </w:tcPr>
          <w:p w14:paraId="3F2CAEEA" w14:textId="77777777" w:rsidR="007E0385" w:rsidRDefault="007E0385" w:rsidP="001942C6">
            <w:pPr>
              <w:pStyle w:val="Default"/>
              <w:rPr>
                <w:sz w:val="23"/>
                <w:szCs w:val="23"/>
              </w:rPr>
            </w:pPr>
            <w:r>
              <w:rPr>
                <w:sz w:val="23"/>
                <w:szCs w:val="23"/>
              </w:rPr>
              <w:t xml:space="preserve">M – Black or Black British -Caribbean </w:t>
            </w:r>
          </w:p>
        </w:tc>
      </w:tr>
      <w:tr w:rsidR="007E0385" w14:paraId="684596BC" w14:textId="77777777" w:rsidTr="001942C6">
        <w:trPr>
          <w:trHeight w:val="112"/>
        </w:trPr>
        <w:tc>
          <w:tcPr>
            <w:tcW w:w="9029" w:type="dxa"/>
          </w:tcPr>
          <w:p w14:paraId="00661BCF" w14:textId="77777777" w:rsidR="007E0385" w:rsidRDefault="007E0385" w:rsidP="001942C6">
            <w:pPr>
              <w:pStyle w:val="Default"/>
              <w:rPr>
                <w:sz w:val="23"/>
                <w:szCs w:val="23"/>
              </w:rPr>
            </w:pPr>
            <w:r>
              <w:rPr>
                <w:sz w:val="23"/>
                <w:szCs w:val="23"/>
              </w:rPr>
              <w:t xml:space="preserve">N – Black or Black British -African </w:t>
            </w:r>
          </w:p>
        </w:tc>
      </w:tr>
      <w:tr w:rsidR="007E0385" w14:paraId="39F2FF1E" w14:textId="77777777" w:rsidTr="001942C6">
        <w:trPr>
          <w:trHeight w:val="112"/>
        </w:trPr>
        <w:tc>
          <w:tcPr>
            <w:tcW w:w="9029" w:type="dxa"/>
          </w:tcPr>
          <w:p w14:paraId="50B48F87" w14:textId="77777777" w:rsidR="007E0385" w:rsidRDefault="007E0385" w:rsidP="001942C6">
            <w:pPr>
              <w:pStyle w:val="Default"/>
              <w:rPr>
                <w:sz w:val="23"/>
                <w:szCs w:val="23"/>
              </w:rPr>
            </w:pPr>
            <w:r>
              <w:rPr>
                <w:sz w:val="23"/>
                <w:szCs w:val="23"/>
              </w:rPr>
              <w:t xml:space="preserve">P – Any other Black background </w:t>
            </w:r>
          </w:p>
        </w:tc>
      </w:tr>
      <w:tr w:rsidR="007E0385" w14:paraId="27E7321D" w14:textId="77777777" w:rsidTr="001942C6">
        <w:trPr>
          <w:trHeight w:val="112"/>
        </w:trPr>
        <w:tc>
          <w:tcPr>
            <w:tcW w:w="9029" w:type="dxa"/>
          </w:tcPr>
          <w:p w14:paraId="3A31E9E8" w14:textId="77777777" w:rsidR="007E0385" w:rsidRDefault="007E0385" w:rsidP="001942C6">
            <w:pPr>
              <w:pStyle w:val="Default"/>
              <w:rPr>
                <w:sz w:val="23"/>
                <w:szCs w:val="23"/>
              </w:rPr>
            </w:pPr>
            <w:r>
              <w:rPr>
                <w:sz w:val="23"/>
                <w:szCs w:val="23"/>
              </w:rPr>
              <w:t xml:space="preserve">R – Chinese </w:t>
            </w:r>
          </w:p>
        </w:tc>
      </w:tr>
      <w:tr w:rsidR="007E0385" w14:paraId="4DA73E08" w14:textId="77777777" w:rsidTr="001942C6">
        <w:trPr>
          <w:trHeight w:val="112"/>
        </w:trPr>
        <w:tc>
          <w:tcPr>
            <w:tcW w:w="9029" w:type="dxa"/>
          </w:tcPr>
          <w:p w14:paraId="6B7A4B4A" w14:textId="77777777" w:rsidR="007E0385" w:rsidRDefault="007E0385" w:rsidP="001942C6">
            <w:pPr>
              <w:pStyle w:val="Default"/>
              <w:rPr>
                <w:sz w:val="23"/>
                <w:szCs w:val="23"/>
              </w:rPr>
            </w:pPr>
            <w:r>
              <w:rPr>
                <w:sz w:val="23"/>
                <w:szCs w:val="23"/>
              </w:rPr>
              <w:t xml:space="preserve">S – Any other ethnic group </w:t>
            </w:r>
          </w:p>
        </w:tc>
      </w:tr>
      <w:tr w:rsidR="007E0385" w14:paraId="3AEA5AFD" w14:textId="77777777" w:rsidTr="001942C6">
        <w:trPr>
          <w:trHeight w:val="112"/>
        </w:trPr>
        <w:tc>
          <w:tcPr>
            <w:tcW w:w="9029" w:type="dxa"/>
          </w:tcPr>
          <w:p w14:paraId="2403A554" w14:textId="77777777" w:rsidR="007E0385" w:rsidRDefault="007E0385" w:rsidP="001942C6">
            <w:pPr>
              <w:pStyle w:val="Default"/>
              <w:rPr>
                <w:sz w:val="23"/>
                <w:szCs w:val="23"/>
              </w:rPr>
            </w:pPr>
            <w:r>
              <w:rPr>
                <w:sz w:val="23"/>
                <w:szCs w:val="23"/>
              </w:rPr>
              <w:t xml:space="preserve">Z – not stated </w:t>
            </w:r>
          </w:p>
        </w:tc>
      </w:tr>
      <w:tr w:rsidR="007E0385" w14:paraId="027A9925" w14:textId="77777777" w:rsidTr="001942C6">
        <w:trPr>
          <w:trHeight w:val="248"/>
        </w:trPr>
        <w:tc>
          <w:tcPr>
            <w:tcW w:w="9029" w:type="dxa"/>
          </w:tcPr>
          <w:p w14:paraId="4BB15CB9" w14:textId="77777777" w:rsidR="007E0385" w:rsidRDefault="007E0385" w:rsidP="001942C6">
            <w:pPr>
              <w:pStyle w:val="Default"/>
              <w:rPr>
                <w:sz w:val="23"/>
                <w:szCs w:val="23"/>
              </w:rPr>
            </w:pPr>
            <w:r>
              <w:rPr>
                <w:sz w:val="23"/>
                <w:szCs w:val="23"/>
              </w:rPr>
              <w:t xml:space="preserve">Note: a more detailed classification for local use if required </w:t>
            </w:r>
          </w:p>
          <w:p w14:paraId="6E3F039D" w14:textId="77777777" w:rsidR="007E0385" w:rsidRDefault="007E0385" w:rsidP="001942C6">
            <w:pPr>
              <w:pStyle w:val="Default"/>
              <w:rPr>
                <w:sz w:val="23"/>
                <w:szCs w:val="23"/>
              </w:rPr>
            </w:pPr>
            <w:r>
              <w:rPr>
                <w:sz w:val="23"/>
                <w:szCs w:val="23"/>
              </w:rPr>
              <w:t xml:space="preserve">is contained in Annex 2 of DSCN 02/2001. </w:t>
            </w:r>
          </w:p>
        </w:tc>
      </w:tr>
    </w:tbl>
    <w:p w14:paraId="66ABB044" w14:textId="77777777" w:rsidR="00DB4991" w:rsidRPr="00026BED" w:rsidRDefault="00DB4991" w:rsidP="00DB4991">
      <w:pPr>
        <w:ind w:left="360"/>
        <w:contextualSpacing/>
        <w:rPr>
          <w:rFonts w:ascii="Arial" w:hAnsi="Arial" w:cs="Arial"/>
          <w:color w:val="FF0000"/>
        </w:rPr>
      </w:pPr>
    </w:p>
    <w:p w14:paraId="5D06E6A7" w14:textId="0CE45F14" w:rsidR="001026F7" w:rsidRDefault="001026F7"/>
    <w:sectPr w:rsidR="001026F7" w:rsidSect="00DB4991">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425" w:right="964"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3F16" w14:textId="77777777" w:rsidR="000E2E15" w:rsidRDefault="000E2E15" w:rsidP="008D02C2">
      <w:pPr>
        <w:spacing w:after="0" w:line="240" w:lineRule="auto"/>
      </w:pPr>
      <w:r>
        <w:separator/>
      </w:r>
    </w:p>
  </w:endnote>
  <w:endnote w:type="continuationSeparator" w:id="0">
    <w:p w14:paraId="629E1B47" w14:textId="77777777" w:rsidR="000E2E15" w:rsidRDefault="000E2E15" w:rsidP="008D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A02C" w14:textId="77777777" w:rsidR="00355CB3" w:rsidRDefault="00355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5EBC" w14:textId="77777777" w:rsidR="00355CB3" w:rsidRDefault="00355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6811" w14:textId="77777777" w:rsidR="00355CB3" w:rsidRDefault="00355C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5725" w14:textId="77777777" w:rsidR="00355CB3" w:rsidRDefault="00355C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DD02" w14:textId="77777777" w:rsidR="00355CB3" w:rsidRDefault="00355CB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5ED1" w14:textId="77777777" w:rsidR="00355CB3" w:rsidRDefault="00355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F22A" w14:textId="77777777" w:rsidR="000E2E15" w:rsidRDefault="000E2E15" w:rsidP="008D02C2">
      <w:pPr>
        <w:spacing w:after="0" w:line="240" w:lineRule="auto"/>
      </w:pPr>
      <w:r>
        <w:separator/>
      </w:r>
    </w:p>
  </w:footnote>
  <w:footnote w:type="continuationSeparator" w:id="0">
    <w:p w14:paraId="7016355B" w14:textId="77777777" w:rsidR="000E2E15" w:rsidRDefault="000E2E15" w:rsidP="008D02C2">
      <w:pPr>
        <w:spacing w:after="0" w:line="240" w:lineRule="auto"/>
      </w:pPr>
      <w:r>
        <w:continuationSeparator/>
      </w:r>
    </w:p>
  </w:footnote>
  <w:footnote w:id="1">
    <w:p w14:paraId="49734DA4" w14:textId="77777777" w:rsidR="007E0385" w:rsidRDefault="007E0385" w:rsidP="007E0385">
      <w:pPr>
        <w:pStyle w:val="FootnoteText"/>
      </w:pPr>
      <w:r>
        <w:rPr>
          <w:rStyle w:val="FootnoteReference"/>
        </w:rPr>
        <w:footnoteRef/>
      </w:r>
      <w:r>
        <w:t xml:space="preserve"> </w:t>
      </w:r>
      <w:r w:rsidRPr="00767D29">
        <w:t>The definitions of “Black and Minority Ethnic” and “White” used in the NHS England Standard and Guidance have followed the national reporting requirements of Ethnic Category in the NHS Data Model and Dictionary and are as used in Health and Social Care Information Centre data. These definitions were based upon the 2001 ONS Census categories for ethnicity.  “White” staff include White British, Irish and Any Other White. The “Black and Minority Ethnic” staff category includes all other staff except “unknown” and “not stated.”</w:t>
      </w:r>
      <w:r>
        <w:t xml:space="preserve"> (these are presented in Annex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0262" w14:textId="77777777" w:rsidR="00355CB3" w:rsidRDefault="00355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D9B8" w14:textId="74AE4AA6" w:rsidR="00355CB3" w:rsidRDefault="00355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8EDC" w14:textId="77777777" w:rsidR="00355CB3" w:rsidRDefault="00355C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1EBB" w14:textId="77777777" w:rsidR="00355CB3" w:rsidRDefault="00355C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5C6D" w14:textId="593ECAC3" w:rsidR="00355CB3" w:rsidRDefault="00355C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96D1" w14:textId="4E3E9AD6" w:rsidR="00355CB3" w:rsidRDefault="00355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C66"/>
    <w:multiLevelType w:val="hybridMultilevel"/>
    <w:tmpl w:val="2E74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E3801"/>
    <w:multiLevelType w:val="hybridMultilevel"/>
    <w:tmpl w:val="9E7A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70DE5"/>
    <w:multiLevelType w:val="hybridMultilevel"/>
    <w:tmpl w:val="7B9A5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81BA1"/>
    <w:multiLevelType w:val="hybridMultilevel"/>
    <w:tmpl w:val="FEEC4C0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EA349E"/>
    <w:multiLevelType w:val="hybridMultilevel"/>
    <w:tmpl w:val="4412F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361443"/>
    <w:multiLevelType w:val="hybridMultilevel"/>
    <w:tmpl w:val="1B027E68"/>
    <w:lvl w:ilvl="0" w:tplc="C7545876">
      <w:start w:val="1"/>
      <w:numFmt w:val="decimal"/>
      <w:lvlText w:val="%1."/>
      <w:lvlJc w:val="left"/>
      <w:pPr>
        <w:ind w:left="360" w:hanging="360"/>
      </w:pPr>
      <w:rPr>
        <w:rFonts w:hint="default"/>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10200B9"/>
    <w:multiLevelType w:val="hybridMultilevel"/>
    <w:tmpl w:val="F9D64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94CB9"/>
    <w:multiLevelType w:val="hybridMultilevel"/>
    <w:tmpl w:val="D1402E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89A4D71"/>
    <w:multiLevelType w:val="hybridMultilevel"/>
    <w:tmpl w:val="69EE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EB197A"/>
    <w:multiLevelType w:val="hybridMultilevel"/>
    <w:tmpl w:val="0D82B40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55539EC"/>
    <w:multiLevelType w:val="hybridMultilevel"/>
    <w:tmpl w:val="00CCCE3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7591F77"/>
    <w:multiLevelType w:val="hybridMultilevel"/>
    <w:tmpl w:val="4F2469E4"/>
    <w:lvl w:ilvl="0" w:tplc="C6543B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DD30E7"/>
    <w:multiLevelType w:val="hybridMultilevel"/>
    <w:tmpl w:val="8604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F1E93"/>
    <w:multiLevelType w:val="hybridMultilevel"/>
    <w:tmpl w:val="26608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060ED9"/>
    <w:multiLevelType w:val="hybridMultilevel"/>
    <w:tmpl w:val="99F0049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B109F4"/>
    <w:multiLevelType w:val="hybridMultilevel"/>
    <w:tmpl w:val="DCA0A1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C63201"/>
    <w:multiLevelType w:val="hybridMultilevel"/>
    <w:tmpl w:val="72FE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5847335">
    <w:abstractNumId w:val="7"/>
  </w:num>
  <w:num w:numId="2" w16cid:durableId="1632129246">
    <w:abstractNumId w:val="10"/>
  </w:num>
  <w:num w:numId="3" w16cid:durableId="1239897855">
    <w:abstractNumId w:val="15"/>
  </w:num>
  <w:num w:numId="4" w16cid:durableId="104078486">
    <w:abstractNumId w:val="14"/>
  </w:num>
  <w:num w:numId="5" w16cid:durableId="1415860865">
    <w:abstractNumId w:val="3"/>
  </w:num>
  <w:num w:numId="6" w16cid:durableId="1698920834">
    <w:abstractNumId w:val="9"/>
  </w:num>
  <w:num w:numId="7" w16cid:durableId="979042947">
    <w:abstractNumId w:val="6"/>
  </w:num>
  <w:num w:numId="8" w16cid:durableId="1455171205">
    <w:abstractNumId w:val="5"/>
  </w:num>
  <w:num w:numId="9" w16cid:durableId="1468358647">
    <w:abstractNumId w:val="16"/>
  </w:num>
  <w:num w:numId="10" w16cid:durableId="1693996647">
    <w:abstractNumId w:val="1"/>
  </w:num>
  <w:num w:numId="11" w16cid:durableId="135881075">
    <w:abstractNumId w:val="12"/>
  </w:num>
  <w:num w:numId="12" w16cid:durableId="1437020566">
    <w:abstractNumId w:val="2"/>
  </w:num>
  <w:num w:numId="13" w16cid:durableId="2048412876">
    <w:abstractNumId w:val="0"/>
  </w:num>
  <w:num w:numId="14" w16cid:durableId="569652396">
    <w:abstractNumId w:val="8"/>
  </w:num>
  <w:num w:numId="15" w16cid:durableId="2034652540">
    <w:abstractNumId w:val="13"/>
  </w:num>
  <w:num w:numId="16" w16cid:durableId="1223714922">
    <w:abstractNumId w:val="4"/>
  </w:num>
  <w:num w:numId="17" w16cid:durableId="176691997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56"/>
    <w:rsid w:val="000001CB"/>
    <w:rsid w:val="000034B5"/>
    <w:rsid w:val="00005AA1"/>
    <w:rsid w:val="0000737C"/>
    <w:rsid w:val="0000762A"/>
    <w:rsid w:val="000078DB"/>
    <w:rsid w:val="00010C0B"/>
    <w:rsid w:val="00010F5F"/>
    <w:rsid w:val="000112A1"/>
    <w:rsid w:val="00011A4F"/>
    <w:rsid w:val="00013BC9"/>
    <w:rsid w:val="00015AB0"/>
    <w:rsid w:val="00020C4B"/>
    <w:rsid w:val="00020FCB"/>
    <w:rsid w:val="0002182F"/>
    <w:rsid w:val="000224EF"/>
    <w:rsid w:val="00026BED"/>
    <w:rsid w:val="00026CE1"/>
    <w:rsid w:val="00030C1E"/>
    <w:rsid w:val="00033733"/>
    <w:rsid w:val="000339B7"/>
    <w:rsid w:val="00033B38"/>
    <w:rsid w:val="00035C7A"/>
    <w:rsid w:val="0003675C"/>
    <w:rsid w:val="00036F6A"/>
    <w:rsid w:val="00043B7C"/>
    <w:rsid w:val="00043F6D"/>
    <w:rsid w:val="000440A2"/>
    <w:rsid w:val="0004451C"/>
    <w:rsid w:val="00044CBD"/>
    <w:rsid w:val="000452B4"/>
    <w:rsid w:val="00046ECE"/>
    <w:rsid w:val="00051D90"/>
    <w:rsid w:val="000539B3"/>
    <w:rsid w:val="000643A8"/>
    <w:rsid w:val="000648F7"/>
    <w:rsid w:val="00067E40"/>
    <w:rsid w:val="0007121A"/>
    <w:rsid w:val="00072765"/>
    <w:rsid w:val="000729CA"/>
    <w:rsid w:val="00075E4C"/>
    <w:rsid w:val="00077C11"/>
    <w:rsid w:val="0008084E"/>
    <w:rsid w:val="00081762"/>
    <w:rsid w:val="00081A6E"/>
    <w:rsid w:val="00081FFA"/>
    <w:rsid w:val="0008209C"/>
    <w:rsid w:val="0008220D"/>
    <w:rsid w:val="00082386"/>
    <w:rsid w:val="000836C1"/>
    <w:rsid w:val="000853CD"/>
    <w:rsid w:val="00085DB7"/>
    <w:rsid w:val="00086626"/>
    <w:rsid w:val="000868FB"/>
    <w:rsid w:val="000875B2"/>
    <w:rsid w:val="00087AFB"/>
    <w:rsid w:val="00090AE0"/>
    <w:rsid w:val="00091800"/>
    <w:rsid w:val="00092F1D"/>
    <w:rsid w:val="000965F8"/>
    <w:rsid w:val="0009663B"/>
    <w:rsid w:val="000968AD"/>
    <w:rsid w:val="000A04B0"/>
    <w:rsid w:val="000A0977"/>
    <w:rsid w:val="000A0AD0"/>
    <w:rsid w:val="000A152B"/>
    <w:rsid w:val="000A2436"/>
    <w:rsid w:val="000A3C02"/>
    <w:rsid w:val="000A5176"/>
    <w:rsid w:val="000B10ED"/>
    <w:rsid w:val="000B1987"/>
    <w:rsid w:val="000B1E28"/>
    <w:rsid w:val="000B3394"/>
    <w:rsid w:val="000B3B10"/>
    <w:rsid w:val="000B5366"/>
    <w:rsid w:val="000B6482"/>
    <w:rsid w:val="000B6717"/>
    <w:rsid w:val="000C4608"/>
    <w:rsid w:val="000C5A65"/>
    <w:rsid w:val="000C6E6C"/>
    <w:rsid w:val="000D0FBC"/>
    <w:rsid w:val="000D650D"/>
    <w:rsid w:val="000D65A5"/>
    <w:rsid w:val="000E1BC2"/>
    <w:rsid w:val="000E1C39"/>
    <w:rsid w:val="000E2E15"/>
    <w:rsid w:val="000E3338"/>
    <w:rsid w:val="000E3AF7"/>
    <w:rsid w:val="000E4A9B"/>
    <w:rsid w:val="000E7C75"/>
    <w:rsid w:val="000F0426"/>
    <w:rsid w:val="000F05EA"/>
    <w:rsid w:val="000F097E"/>
    <w:rsid w:val="000F1C76"/>
    <w:rsid w:val="000F4583"/>
    <w:rsid w:val="000F49A7"/>
    <w:rsid w:val="000F568A"/>
    <w:rsid w:val="000F6712"/>
    <w:rsid w:val="000F7D8D"/>
    <w:rsid w:val="001006B9"/>
    <w:rsid w:val="00101C04"/>
    <w:rsid w:val="00102270"/>
    <w:rsid w:val="001026F7"/>
    <w:rsid w:val="001037BA"/>
    <w:rsid w:val="00106935"/>
    <w:rsid w:val="00106965"/>
    <w:rsid w:val="00107342"/>
    <w:rsid w:val="00111B9D"/>
    <w:rsid w:val="001127C5"/>
    <w:rsid w:val="001131A7"/>
    <w:rsid w:val="0011333E"/>
    <w:rsid w:val="001143BC"/>
    <w:rsid w:val="00114813"/>
    <w:rsid w:val="00116429"/>
    <w:rsid w:val="00116E4C"/>
    <w:rsid w:val="00120EFC"/>
    <w:rsid w:val="00125A99"/>
    <w:rsid w:val="00125ACE"/>
    <w:rsid w:val="00130D09"/>
    <w:rsid w:val="00132988"/>
    <w:rsid w:val="00132C71"/>
    <w:rsid w:val="00134133"/>
    <w:rsid w:val="00135F4A"/>
    <w:rsid w:val="00137F7C"/>
    <w:rsid w:val="00140A29"/>
    <w:rsid w:val="00140DC4"/>
    <w:rsid w:val="00144A3B"/>
    <w:rsid w:val="001471BA"/>
    <w:rsid w:val="00150C09"/>
    <w:rsid w:val="001529E0"/>
    <w:rsid w:val="00160468"/>
    <w:rsid w:val="00161661"/>
    <w:rsid w:val="001633D9"/>
    <w:rsid w:val="00164A18"/>
    <w:rsid w:val="0017343C"/>
    <w:rsid w:val="00173E02"/>
    <w:rsid w:val="00177735"/>
    <w:rsid w:val="0018045D"/>
    <w:rsid w:val="00180846"/>
    <w:rsid w:val="001813BC"/>
    <w:rsid w:val="00181940"/>
    <w:rsid w:val="00182843"/>
    <w:rsid w:val="001832D5"/>
    <w:rsid w:val="0018452C"/>
    <w:rsid w:val="00184788"/>
    <w:rsid w:val="00187174"/>
    <w:rsid w:val="00187ACD"/>
    <w:rsid w:val="00187B18"/>
    <w:rsid w:val="00190CBA"/>
    <w:rsid w:val="00190F0A"/>
    <w:rsid w:val="00192863"/>
    <w:rsid w:val="001937F4"/>
    <w:rsid w:val="00194396"/>
    <w:rsid w:val="00195C6C"/>
    <w:rsid w:val="001978E9"/>
    <w:rsid w:val="001A0244"/>
    <w:rsid w:val="001A4F59"/>
    <w:rsid w:val="001A59D4"/>
    <w:rsid w:val="001B4079"/>
    <w:rsid w:val="001B613F"/>
    <w:rsid w:val="001B6673"/>
    <w:rsid w:val="001C1814"/>
    <w:rsid w:val="001C30C1"/>
    <w:rsid w:val="001C5E56"/>
    <w:rsid w:val="001C64FF"/>
    <w:rsid w:val="001C71D1"/>
    <w:rsid w:val="001D2DF1"/>
    <w:rsid w:val="001D43A0"/>
    <w:rsid w:val="001D740C"/>
    <w:rsid w:val="001D75AA"/>
    <w:rsid w:val="001E27E8"/>
    <w:rsid w:val="001E2D7A"/>
    <w:rsid w:val="001E2F6E"/>
    <w:rsid w:val="001E71CE"/>
    <w:rsid w:val="001F0434"/>
    <w:rsid w:val="001F1F8A"/>
    <w:rsid w:val="0020396B"/>
    <w:rsid w:val="0020506C"/>
    <w:rsid w:val="00206147"/>
    <w:rsid w:val="002063B3"/>
    <w:rsid w:val="00207ADF"/>
    <w:rsid w:val="002106F2"/>
    <w:rsid w:val="0021211E"/>
    <w:rsid w:val="00213787"/>
    <w:rsid w:val="00214909"/>
    <w:rsid w:val="00214B80"/>
    <w:rsid w:val="00215E5B"/>
    <w:rsid w:val="00221560"/>
    <w:rsid w:val="002216BF"/>
    <w:rsid w:val="00223974"/>
    <w:rsid w:val="00223B85"/>
    <w:rsid w:val="00230AD3"/>
    <w:rsid w:val="00232180"/>
    <w:rsid w:val="00232285"/>
    <w:rsid w:val="00232645"/>
    <w:rsid w:val="00232A39"/>
    <w:rsid w:val="0023313A"/>
    <w:rsid w:val="00235476"/>
    <w:rsid w:val="00235B89"/>
    <w:rsid w:val="002366C1"/>
    <w:rsid w:val="0024632E"/>
    <w:rsid w:val="002466F4"/>
    <w:rsid w:val="0024716E"/>
    <w:rsid w:val="00250326"/>
    <w:rsid w:val="00251863"/>
    <w:rsid w:val="00252575"/>
    <w:rsid w:val="00253FCE"/>
    <w:rsid w:val="002561A4"/>
    <w:rsid w:val="00256566"/>
    <w:rsid w:val="00261496"/>
    <w:rsid w:val="002618FA"/>
    <w:rsid w:val="002650F0"/>
    <w:rsid w:val="0026728B"/>
    <w:rsid w:val="00272879"/>
    <w:rsid w:val="00276764"/>
    <w:rsid w:val="002777A8"/>
    <w:rsid w:val="00282D33"/>
    <w:rsid w:val="00285A1E"/>
    <w:rsid w:val="0029027B"/>
    <w:rsid w:val="0029049B"/>
    <w:rsid w:val="002922A2"/>
    <w:rsid w:val="002926B6"/>
    <w:rsid w:val="00295263"/>
    <w:rsid w:val="002956BA"/>
    <w:rsid w:val="00296A12"/>
    <w:rsid w:val="00296DEC"/>
    <w:rsid w:val="0029721E"/>
    <w:rsid w:val="002A0D47"/>
    <w:rsid w:val="002A2ECA"/>
    <w:rsid w:val="002A56B9"/>
    <w:rsid w:val="002A7C94"/>
    <w:rsid w:val="002B1911"/>
    <w:rsid w:val="002B225E"/>
    <w:rsid w:val="002B248C"/>
    <w:rsid w:val="002B411A"/>
    <w:rsid w:val="002B61E5"/>
    <w:rsid w:val="002B62DA"/>
    <w:rsid w:val="002B6FB1"/>
    <w:rsid w:val="002C03B6"/>
    <w:rsid w:val="002C0678"/>
    <w:rsid w:val="002C077C"/>
    <w:rsid w:val="002C2BB6"/>
    <w:rsid w:val="002C2D11"/>
    <w:rsid w:val="002C6D12"/>
    <w:rsid w:val="002D4A35"/>
    <w:rsid w:val="002E31DE"/>
    <w:rsid w:val="002F0986"/>
    <w:rsid w:val="002F12E6"/>
    <w:rsid w:val="002F2230"/>
    <w:rsid w:val="002F22B6"/>
    <w:rsid w:val="002F321F"/>
    <w:rsid w:val="002F46D5"/>
    <w:rsid w:val="002F70A7"/>
    <w:rsid w:val="00301D4D"/>
    <w:rsid w:val="003032F6"/>
    <w:rsid w:val="00304596"/>
    <w:rsid w:val="0030661F"/>
    <w:rsid w:val="003072B7"/>
    <w:rsid w:val="00307522"/>
    <w:rsid w:val="003117CF"/>
    <w:rsid w:val="00311C7E"/>
    <w:rsid w:val="0031339F"/>
    <w:rsid w:val="003151AE"/>
    <w:rsid w:val="00316277"/>
    <w:rsid w:val="003172AC"/>
    <w:rsid w:val="0031752B"/>
    <w:rsid w:val="0032045A"/>
    <w:rsid w:val="003210F1"/>
    <w:rsid w:val="00324499"/>
    <w:rsid w:val="00325D53"/>
    <w:rsid w:val="00326E7C"/>
    <w:rsid w:val="00333BA1"/>
    <w:rsid w:val="003351CB"/>
    <w:rsid w:val="00337DEC"/>
    <w:rsid w:val="00340E74"/>
    <w:rsid w:val="003415E7"/>
    <w:rsid w:val="00342AFC"/>
    <w:rsid w:val="003517F6"/>
    <w:rsid w:val="0035272F"/>
    <w:rsid w:val="003543EF"/>
    <w:rsid w:val="00355CB3"/>
    <w:rsid w:val="00356217"/>
    <w:rsid w:val="00357E2C"/>
    <w:rsid w:val="003607C2"/>
    <w:rsid w:val="00363E7C"/>
    <w:rsid w:val="00363EE4"/>
    <w:rsid w:val="00367C13"/>
    <w:rsid w:val="00373B09"/>
    <w:rsid w:val="00375C22"/>
    <w:rsid w:val="00381005"/>
    <w:rsid w:val="003817F7"/>
    <w:rsid w:val="00381FA9"/>
    <w:rsid w:val="00382B75"/>
    <w:rsid w:val="00383783"/>
    <w:rsid w:val="003852EC"/>
    <w:rsid w:val="003877B8"/>
    <w:rsid w:val="00391048"/>
    <w:rsid w:val="003929BA"/>
    <w:rsid w:val="00396AB9"/>
    <w:rsid w:val="00396ADD"/>
    <w:rsid w:val="003A02C3"/>
    <w:rsid w:val="003A0627"/>
    <w:rsid w:val="003A07AB"/>
    <w:rsid w:val="003A22C7"/>
    <w:rsid w:val="003A6719"/>
    <w:rsid w:val="003A7B98"/>
    <w:rsid w:val="003A7FDF"/>
    <w:rsid w:val="003B176D"/>
    <w:rsid w:val="003B2C73"/>
    <w:rsid w:val="003C06C5"/>
    <w:rsid w:val="003C18B3"/>
    <w:rsid w:val="003C2BAC"/>
    <w:rsid w:val="003C3D45"/>
    <w:rsid w:val="003C458F"/>
    <w:rsid w:val="003D0231"/>
    <w:rsid w:val="003D2315"/>
    <w:rsid w:val="003D41C3"/>
    <w:rsid w:val="003D5478"/>
    <w:rsid w:val="003D547F"/>
    <w:rsid w:val="003D7C22"/>
    <w:rsid w:val="003E1B9A"/>
    <w:rsid w:val="003E3C56"/>
    <w:rsid w:val="003E760E"/>
    <w:rsid w:val="003E79E8"/>
    <w:rsid w:val="003F318A"/>
    <w:rsid w:val="003F3953"/>
    <w:rsid w:val="003F632C"/>
    <w:rsid w:val="003F6C96"/>
    <w:rsid w:val="003F7117"/>
    <w:rsid w:val="003F7E6B"/>
    <w:rsid w:val="00400F2A"/>
    <w:rsid w:val="004042D5"/>
    <w:rsid w:val="0040436B"/>
    <w:rsid w:val="004043BA"/>
    <w:rsid w:val="00404FF4"/>
    <w:rsid w:val="00405086"/>
    <w:rsid w:val="00407C77"/>
    <w:rsid w:val="00410D47"/>
    <w:rsid w:val="0041191B"/>
    <w:rsid w:val="00412561"/>
    <w:rsid w:val="00412FE1"/>
    <w:rsid w:val="004139D0"/>
    <w:rsid w:val="00414D39"/>
    <w:rsid w:val="00417AA5"/>
    <w:rsid w:val="00420FBA"/>
    <w:rsid w:val="004213B9"/>
    <w:rsid w:val="0042296F"/>
    <w:rsid w:val="0042559C"/>
    <w:rsid w:val="00427295"/>
    <w:rsid w:val="0043039E"/>
    <w:rsid w:val="004308A3"/>
    <w:rsid w:val="00430EFE"/>
    <w:rsid w:val="004312BF"/>
    <w:rsid w:val="004318C4"/>
    <w:rsid w:val="00431AD0"/>
    <w:rsid w:val="00431D01"/>
    <w:rsid w:val="00432628"/>
    <w:rsid w:val="00433FCB"/>
    <w:rsid w:val="00434554"/>
    <w:rsid w:val="00434D16"/>
    <w:rsid w:val="00435748"/>
    <w:rsid w:val="00435B29"/>
    <w:rsid w:val="00435BA1"/>
    <w:rsid w:val="00436999"/>
    <w:rsid w:val="0043786A"/>
    <w:rsid w:val="00437B39"/>
    <w:rsid w:val="00444385"/>
    <w:rsid w:val="00445631"/>
    <w:rsid w:val="00445646"/>
    <w:rsid w:val="00446224"/>
    <w:rsid w:val="00446244"/>
    <w:rsid w:val="00452892"/>
    <w:rsid w:val="00454DF6"/>
    <w:rsid w:val="0045561C"/>
    <w:rsid w:val="0045579B"/>
    <w:rsid w:val="00457FA5"/>
    <w:rsid w:val="00461200"/>
    <w:rsid w:val="004636B3"/>
    <w:rsid w:val="004673CA"/>
    <w:rsid w:val="00472223"/>
    <w:rsid w:val="00473171"/>
    <w:rsid w:val="00473996"/>
    <w:rsid w:val="00474250"/>
    <w:rsid w:val="00474816"/>
    <w:rsid w:val="00474835"/>
    <w:rsid w:val="00474C0C"/>
    <w:rsid w:val="004756D7"/>
    <w:rsid w:val="00483D4E"/>
    <w:rsid w:val="00486D63"/>
    <w:rsid w:val="004907D5"/>
    <w:rsid w:val="00493D24"/>
    <w:rsid w:val="004950DE"/>
    <w:rsid w:val="004954E4"/>
    <w:rsid w:val="00495C9A"/>
    <w:rsid w:val="00496191"/>
    <w:rsid w:val="00496B39"/>
    <w:rsid w:val="00496C8B"/>
    <w:rsid w:val="004976F0"/>
    <w:rsid w:val="004A3400"/>
    <w:rsid w:val="004A3734"/>
    <w:rsid w:val="004A3C30"/>
    <w:rsid w:val="004A5C4B"/>
    <w:rsid w:val="004B1CBC"/>
    <w:rsid w:val="004B1F8A"/>
    <w:rsid w:val="004B2F42"/>
    <w:rsid w:val="004B34C3"/>
    <w:rsid w:val="004B4273"/>
    <w:rsid w:val="004B4AAE"/>
    <w:rsid w:val="004B4FB4"/>
    <w:rsid w:val="004B552A"/>
    <w:rsid w:val="004B6D4C"/>
    <w:rsid w:val="004C2D28"/>
    <w:rsid w:val="004C4925"/>
    <w:rsid w:val="004C520D"/>
    <w:rsid w:val="004C7301"/>
    <w:rsid w:val="004C7E90"/>
    <w:rsid w:val="004D19FD"/>
    <w:rsid w:val="004D2808"/>
    <w:rsid w:val="004D2EC9"/>
    <w:rsid w:val="004D4179"/>
    <w:rsid w:val="004D4D19"/>
    <w:rsid w:val="004D660F"/>
    <w:rsid w:val="004D751A"/>
    <w:rsid w:val="004E09B3"/>
    <w:rsid w:val="004E2E84"/>
    <w:rsid w:val="004E4282"/>
    <w:rsid w:val="004E49ED"/>
    <w:rsid w:val="004F1FDD"/>
    <w:rsid w:val="004F37B9"/>
    <w:rsid w:val="004F3B64"/>
    <w:rsid w:val="004F64F0"/>
    <w:rsid w:val="004F65EC"/>
    <w:rsid w:val="004F6BE6"/>
    <w:rsid w:val="00501698"/>
    <w:rsid w:val="005027BC"/>
    <w:rsid w:val="00503D5F"/>
    <w:rsid w:val="00504121"/>
    <w:rsid w:val="00504A5B"/>
    <w:rsid w:val="005051C0"/>
    <w:rsid w:val="0050601E"/>
    <w:rsid w:val="00507BA6"/>
    <w:rsid w:val="00511725"/>
    <w:rsid w:val="00511C51"/>
    <w:rsid w:val="005134DE"/>
    <w:rsid w:val="00513619"/>
    <w:rsid w:val="0051799A"/>
    <w:rsid w:val="005204EC"/>
    <w:rsid w:val="005224DC"/>
    <w:rsid w:val="005228B9"/>
    <w:rsid w:val="00522FF4"/>
    <w:rsid w:val="005238BE"/>
    <w:rsid w:val="00524731"/>
    <w:rsid w:val="0052725E"/>
    <w:rsid w:val="00527952"/>
    <w:rsid w:val="00532379"/>
    <w:rsid w:val="005324C0"/>
    <w:rsid w:val="0053406E"/>
    <w:rsid w:val="00543ECD"/>
    <w:rsid w:val="005504BE"/>
    <w:rsid w:val="0055208F"/>
    <w:rsid w:val="005525CF"/>
    <w:rsid w:val="005550C1"/>
    <w:rsid w:val="00555F57"/>
    <w:rsid w:val="00557C7C"/>
    <w:rsid w:val="005644F7"/>
    <w:rsid w:val="00565599"/>
    <w:rsid w:val="00570BDA"/>
    <w:rsid w:val="00571AA6"/>
    <w:rsid w:val="00574A42"/>
    <w:rsid w:val="00576DC0"/>
    <w:rsid w:val="00577220"/>
    <w:rsid w:val="00580010"/>
    <w:rsid w:val="00582680"/>
    <w:rsid w:val="00582EDF"/>
    <w:rsid w:val="00583FE1"/>
    <w:rsid w:val="00584050"/>
    <w:rsid w:val="005863E6"/>
    <w:rsid w:val="005914F1"/>
    <w:rsid w:val="00591808"/>
    <w:rsid w:val="00593FCE"/>
    <w:rsid w:val="00594673"/>
    <w:rsid w:val="00597B52"/>
    <w:rsid w:val="005A46A6"/>
    <w:rsid w:val="005A4B1E"/>
    <w:rsid w:val="005A4B65"/>
    <w:rsid w:val="005A58F1"/>
    <w:rsid w:val="005A5D6D"/>
    <w:rsid w:val="005B125B"/>
    <w:rsid w:val="005B31F8"/>
    <w:rsid w:val="005B423D"/>
    <w:rsid w:val="005B4EF5"/>
    <w:rsid w:val="005B69FD"/>
    <w:rsid w:val="005B727E"/>
    <w:rsid w:val="005C0DBF"/>
    <w:rsid w:val="005C18BD"/>
    <w:rsid w:val="005C1A75"/>
    <w:rsid w:val="005C2565"/>
    <w:rsid w:val="005C42BD"/>
    <w:rsid w:val="005C63E1"/>
    <w:rsid w:val="005C66A0"/>
    <w:rsid w:val="005C6D2B"/>
    <w:rsid w:val="005C6EFE"/>
    <w:rsid w:val="005D1B5D"/>
    <w:rsid w:val="005D20CE"/>
    <w:rsid w:val="005D7052"/>
    <w:rsid w:val="005E0D62"/>
    <w:rsid w:val="005E4B09"/>
    <w:rsid w:val="005E5820"/>
    <w:rsid w:val="005E5912"/>
    <w:rsid w:val="005E5D40"/>
    <w:rsid w:val="005E6AD5"/>
    <w:rsid w:val="005F12A1"/>
    <w:rsid w:val="005F1EB9"/>
    <w:rsid w:val="005F2DD2"/>
    <w:rsid w:val="005F467F"/>
    <w:rsid w:val="005F71AA"/>
    <w:rsid w:val="005F73C7"/>
    <w:rsid w:val="005F7A63"/>
    <w:rsid w:val="005F7B54"/>
    <w:rsid w:val="00600E40"/>
    <w:rsid w:val="0060341B"/>
    <w:rsid w:val="0060514B"/>
    <w:rsid w:val="00607312"/>
    <w:rsid w:val="00607600"/>
    <w:rsid w:val="006110F6"/>
    <w:rsid w:val="006118AD"/>
    <w:rsid w:val="006144FB"/>
    <w:rsid w:val="00616934"/>
    <w:rsid w:val="006200DC"/>
    <w:rsid w:val="00620E0A"/>
    <w:rsid w:val="00621ED0"/>
    <w:rsid w:val="00623FE5"/>
    <w:rsid w:val="00624B21"/>
    <w:rsid w:val="0062578E"/>
    <w:rsid w:val="006263A7"/>
    <w:rsid w:val="00627B04"/>
    <w:rsid w:val="00627CCE"/>
    <w:rsid w:val="00630752"/>
    <w:rsid w:val="0063111B"/>
    <w:rsid w:val="006354B6"/>
    <w:rsid w:val="006355BE"/>
    <w:rsid w:val="00642990"/>
    <w:rsid w:val="00642A71"/>
    <w:rsid w:val="00643F8C"/>
    <w:rsid w:val="0064494E"/>
    <w:rsid w:val="00646220"/>
    <w:rsid w:val="00647FD8"/>
    <w:rsid w:val="00651A84"/>
    <w:rsid w:val="00651F52"/>
    <w:rsid w:val="006523AC"/>
    <w:rsid w:val="006530E3"/>
    <w:rsid w:val="0066006C"/>
    <w:rsid w:val="00660904"/>
    <w:rsid w:val="00660B03"/>
    <w:rsid w:val="00660EEA"/>
    <w:rsid w:val="00661E3F"/>
    <w:rsid w:val="0066445E"/>
    <w:rsid w:val="0066452C"/>
    <w:rsid w:val="00665638"/>
    <w:rsid w:val="006665BF"/>
    <w:rsid w:val="00667FDB"/>
    <w:rsid w:val="00670899"/>
    <w:rsid w:val="00671655"/>
    <w:rsid w:val="00675985"/>
    <w:rsid w:val="00677EEB"/>
    <w:rsid w:val="006809EC"/>
    <w:rsid w:val="00680AD8"/>
    <w:rsid w:val="00682BF4"/>
    <w:rsid w:val="00691B62"/>
    <w:rsid w:val="00691D7F"/>
    <w:rsid w:val="00693711"/>
    <w:rsid w:val="00693D1B"/>
    <w:rsid w:val="00695336"/>
    <w:rsid w:val="0069737B"/>
    <w:rsid w:val="00697C9D"/>
    <w:rsid w:val="006A2BF8"/>
    <w:rsid w:val="006A5716"/>
    <w:rsid w:val="006A76F7"/>
    <w:rsid w:val="006A7778"/>
    <w:rsid w:val="006B1903"/>
    <w:rsid w:val="006B2BDC"/>
    <w:rsid w:val="006B3F55"/>
    <w:rsid w:val="006B40B0"/>
    <w:rsid w:val="006C1404"/>
    <w:rsid w:val="006C4F9C"/>
    <w:rsid w:val="006C52DD"/>
    <w:rsid w:val="006C5E4B"/>
    <w:rsid w:val="006C7052"/>
    <w:rsid w:val="006C7F7D"/>
    <w:rsid w:val="006D1CDE"/>
    <w:rsid w:val="006D459F"/>
    <w:rsid w:val="006D5DB1"/>
    <w:rsid w:val="006D6CFF"/>
    <w:rsid w:val="006E1D55"/>
    <w:rsid w:val="006E2344"/>
    <w:rsid w:val="006E608A"/>
    <w:rsid w:val="006E613D"/>
    <w:rsid w:val="006F10D4"/>
    <w:rsid w:val="006F32C0"/>
    <w:rsid w:val="006F3F04"/>
    <w:rsid w:val="006F4B00"/>
    <w:rsid w:val="006F4F78"/>
    <w:rsid w:val="006F7418"/>
    <w:rsid w:val="006F742E"/>
    <w:rsid w:val="006F7B59"/>
    <w:rsid w:val="006F7E10"/>
    <w:rsid w:val="00704FC7"/>
    <w:rsid w:val="007063C9"/>
    <w:rsid w:val="007076A7"/>
    <w:rsid w:val="0071021D"/>
    <w:rsid w:val="007104F3"/>
    <w:rsid w:val="00710D1B"/>
    <w:rsid w:val="00712252"/>
    <w:rsid w:val="007129D8"/>
    <w:rsid w:val="00714B77"/>
    <w:rsid w:val="00715F78"/>
    <w:rsid w:val="007177DC"/>
    <w:rsid w:val="0072229E"/>
    <w:rsid w:val="00723C4D"/>
    <w:rsid w:val="00727817"/>
    <w:rsid w:val="007309C2"/>
    <w:rsid w:val="0073108C"/>
    <w:rsid w:val="00732021"/>
    <w:rsid w:val="00732169"/>
    <w:rsid w:val="007327C3"/>
    <w:rsid w:val="00732E2D"/>
    <w:rsid w:val="0073334A"/>
    <w:rsid w:val="00736719"/>
    <w:rsid w:val="00743290"/>
    <w:rsid w:val="007450DB"/>
    <w:rsid w:val="00745CEF"/>
    <w:rsid w:val="007503BD"/>
    <w:rsid w:val="0075082A"/>
    <w:rsid w:val="007530E9"/>
    <w:rsid w:val="00755324"/>
    <w:rsid w:val="00755FAE"/>
    <w:rsid w:val="0075613F"/>
    <w:rsid w:val="00756806"/>
    <w:rsid w:val="00756D4E"/>
    <w:rsid w:val="0076244F"/>
    <w:rsid w:val="00762DA2"/>
    <w:rsid w:val="00763C6C"/>
    <w:rsid w:val="0076466A"/>
    <w:rsid w:val="00765746"/>
    <w:rsid w:val="0076687E"/>
    <w:rsid w:val="00767D29"/>
    <w:rsid w:val="00771836"/>
    <w:rsid w:val="00771E02"/>
    <w:rsid w:val="00772FB6"/>
    <w:rsid w:val="00773488"/>
    <w:rsid w:val="00774BD4"/>
    <w:rsid w:val="00775FB8"/>
    <w:rsid w:val="00777724"/>
    <w:rsid w:val="00782BDB"/>
    <w:rsid w:val="00782D06"/>
    <w:rsid w:val="00783BFF"/>
    <w:rsid w:val="00783DE2"/>
    <w:rsid w:val="007871E3"/>
    <w:rsid w:val="007875DA"/>
    <w:rsid w:val="00790FD1"/>
    <w:rsid w:val="007927A2"/>
    <w:rsid w:val="007934CD"/>
    <w:rsid w:val="00795E18"/>
    <w:rsid w:val="007974A4"/>
    <w:rsid w:val="007A2600"/>
    <w:rsid w:val="007A2A38"/>
    <w:rsid w:val="007A2A81"/>
    <w:rsid w:val="007A3347"/>
    <w:rsid w:val="007A368A"/>
    <w:rsid w:val="007A407E"/>
    <w:rsid w:val="007B2AAC"/>
    <w:rsid w:val="007B399A"/>
    <w:rsid w:val="007B3B1C"/>
    <w:rsid w:val="007B49C0"/>
    <w:rsid w:val="007B5F9E"/>
    <w:rsid w:val="007C2776"/>
    <w:rsid w:val="007C320F"/>
    <w:rsid w:val="007C70CA"/>
    <w:rsid w:val="007C79C4"/>
    <w:rsid w:val="007C7A6D"/>
    <w:rsid w:val="007D32A8"/>
    <w:rsid w:val="007D3EA4"/>
    <w:rsid w:val="007D629F"/>
    <w:rsid w:val="007D62A5"/>
    <w:rsid w:val="007D6532"/>
    <w:rsid w:val="007D7313"/>
    <w:rsid w:val="007E0385"/>
    <w:rsid w:val="007E3F00"/>
    <w:rsid w:val="007E5027"/>
    <w:rsid w:val="007E5172"/>
    <w:rsid w:val="007E633F"/>
    <w:rsid w:val="007E799E"/>
    <w:rsid w:val="007F1DBB"/>
    <w:rsid w:val="007F3701"/>
    <w:rsid w:val="007F4387"/>
    <w:rsid w:val="007F48DE"/>
    <w:rsid w:val="007F48EB"/>
    <w:rsid w:val="007F4A98"/>
    <w:rsid w:val="007F4BFC"/>
    <w:rsid w:val="007F76B1"/>
    <w:rsid w:val="00800864"/>
    <w:rsid w:val="00800920"/>
    <w:rsid w:val="00802173"/>
    <w:rsid w:val="00802BCA"/>
    <w:rsid w:val="00803651"/>
    <w:rsid w:val="00805144"/>
    <w:rsid w:val="00806E5F"/>
    <w:rsid w:val="008078D6"/>
    <w:rsid w:val="00807CA3"/>
    <w:rsid w:val="00811697"/>
    <w:rsid w:val="008206E0"/>
    <w:rsid w:val="0082108D"/>
    <w:rsid w:val="008214E3"/>
    <w:rsid w:val="00822A1A"/>
    <w:rsid w:val="00823BED"/>
    <w:rsid w:val="00827414"/>
    <w:rsid w:val="008303C0"/>
    <w:rsid w:val="00830605"/>
    <w:rsid w:val="008307F5"/>
    <w:rsid w:val="0083363B"/>
    <w:rsid w:val="00833904"/>
    <w:rsid w:val="008351C5"/>
    <w:rsid w:val="00835F9F"/>
    <w:rsid w:val="00836DED"/>
    <w:rsid w:val="00837381"/>
    <w:rsid w:val="0083747D"/>
    <w:rsid w:val="0084160F"/>
    <w:rsid w:val="00842247"/>
    <w:rsid w:val="00842779"/>
    <w:rsid w:val="00842865"/>
    <w:rsid w:val="00844580"/>
    <w:rsid w:val="0084564B"/>
    <w:rsid w:val="00846142"/>
    <w:rsid w:val="0084670B"/>
    <w:rsid w:val="008468BD"/>
    <w:rsid w:val="00847D7F"/>
    <w:rsid w:val="00850BCC"/>
    <w:rsid w:val="0085240D"/>
    <w:rsid w:val="008530A6"/>
    <w:rsid w:val="00855139"/>
    <w:rsid w:val="00856B6B"/>
    <w:rsid w:val="00857115"/>
    <w:rsid w:val="00860EBC"/>
    <w:rsid w:val="0086184D"/>
    <w:rsid w:val="0086241C"/>
    <w:rsid w:val="0086728E"/>
    <w:rsid w:val="008709EC"/>
    <w:rsid w:val="00871131"/>
    <w:rsid w:val="00872092"/>
    <w:rsid w:val="00872793"/>
    <w:rsid w:val="00873F71"/>
    <w:rsid w:val="00874D9F"/>
    <w:rsid w:val="00875E71"/>
    <w:rsid w:val="00876411"/>
    <w:rsid w:val="008803A3"/>
    <w:rsid w:val="00885CEA"/>
    <w:rsid w:val="0088754F"/>
    <w:rsid w:val="00890DE1"/>
    <w:rsid w:val="00891841"/>
    <w:rsid w:val="00891F18"/>
    <w:rsid w:val="008943B1"/>
    <w:rsid w:val="008944C9"/>
    <w:rsid w:val="00897B8C"/>
    <w:rsid w:val="008A1A74"/>
    <w:rsid w:val="008A6DCF"/>
    <w:rsid w:val="008B5C0A"/>
    <w:rsid w:val="008B6E45"/>
    <w:rsid w:val="008C1210"/>
    <w:rsid w:val="008C189F"/>
    <w:rsid w:val="008C18B5"/>
    <w:rsid w:val="008C44F2"/>
    <w:rsid w:val="008C47B4"/>
    <w:rsid w:val="008C5187"/>
    <w:rsid w:val="008C6CBA"/>
    <w:rsid w:val="008D02C2"/>
    <w:rsid w:val="008D0942"/>
    <w:rsid w:val="008D4488"/>
    <w:rsid w:val="008D7F35"/>
    <w:rsid w:val="008E101B"/>
    <w:rsid w:val="008E2CF0"/>
    <w:rsid w:val="008E2EBB"/>
    <w:rsid w:val="008E679B"/>
    <w:rsid w:val="008E6ABD"/>
    <w:rsid w:val="008E7AB8"/>
    <w:rsid w:val="008E7C60"/>
    <w:rsid w:val="008F25D5"/>
    <w:rsid w:val="008F26AD"/>
    <w:rsid w:val="008F2CFB"/>
    <w:rsid w:val="008F3A8E"/>
    <w:rsid w:val="008F3FC3"/>
    <w:rsid w:val="008F64E5"/>
    <w:rsid w:val="0090202A"/>
    <w:rsid w:val="00905AD0"/>
    <w:rsid w:val="00906B2F"/>
    <w:rsid w:val="00911110"/>
    <w:rsid w:val="00913386"/>
    <w:rsid w:val="00915662"/>
    <w:rsid w:val="0091601E"/>
    <w:rsid w:val="009161C2"/>
    <w:rsid w:val="0091659E"/>
    <w:rsid w:val="00916DBA"/>
    <w:rsid w:val="00917E48"/>
    <w:rsid w:val="00917FC4"/>
    <w:rsid w:val="009202F7"/>
    <w:rsid w:val="00920B26"/>
    <w:rsid w:val="0092187D"/>
    <w:rsid w:val="00922744"/>
    <w:rsid w:val="00922CA1"/>
    <w:rsid w:val="009263FD"/>
    <w:rsid w:val="00930390"/>
    <w:rsid w:val="00932CB3"/>
    <w:rsid w:val="00932F3F"/>
    <w:rsid w:val="009333BC"/>
    <w:rsid w:val="00934F61"/>
    <w:rsid w:val="009359A5"/>
    <w:rsid w:val="009360EF"/>
    <w:rsid w:val="00943ABC"/>
    <w:rsid w:val="00943DB1"/>
    <w:rsid w:val="00950243"/>
    <w:rsid w:val="00954913"/>
    <w:rsid w:val="00955CB7"/>
    <w:rsid w:val="009578EB"/>
    <w:rsid w:val="00960958"/>
    <w:rsid w:val="00961EE1"/>
    <w:rsid w:val="00961F8D"/>
    <w:rsid w:val="00962103"/>
    <w:rsid w:val="009634C8"/>
    <w:rsid w:val="00965462"/>
    <w:rsid w:val="00967199"/>
    <w:rsid w:val="00967DDA"/>
    <w:rsid w:val="00970C2F"/>
    <w:rsid w:val="00973799"/>
    <w:rsid w:val="009748D5"/>
    <w:rsid w:val="00975149"/>
    <w:rsid w:val="00980D19"/>
    <w:rsid w:val="009823A1"/>
    <w:rsid w:val="00983693"/>
    <w:rsid w:val="009837D8"/>
    <w:rsid w:val="00984325"/>
    <w:rsid w:val="00984828"/>
    <w:rsid w:val="00990347"/>
    <w:rsid w:val="00992866"/>
    <w:rsid w:val="00993C58"/>
    <w:rsid w:val="00993D9F"/>
    <w:rsid w:val="00994A32"/>
    <w:rsid w:val="00994A75"/>
    <w:rsid w:val="0099608D"/>
    <w:rsid w:val="00996A42"/>
    <w:rsid w:val="00996A56"/>
    <w:rsid w:val="009A16DC"/>
    <w:rsid w:val="009A532E"/>
    <w:rsid w:val="009A533C"/>
    <w:rsid w:val="009A694E"/>
    <w:rsid w:val="009B03BE"/>
    <w:rsid w:val="009B0404"/>
    <w:rsid w:val="009B2331"/>
    <w:rsid w:val="009B2DF2"/>
    <w:rsid w:val="009B4013"/>
    <w:rsid w:val="009B785B"/>
    <w:rsid w:val="009B797F"/>
    <w:rsid w:val="009B7A78"/>
    <w:rsid w:val="009C2158"/>
    <w:rsid w:val="009C64D7"/>
    <w:rsid w:val="009C7661"/>
    <w:rsid w:val="009D0E04"/>
    <w:rsid w:val="009D0FE7"/>
    <w:rsid w:val="009D4660"/>
    <w:rsid w:val="009D610A"/>
    <w:rsid w:val="009D6521"/>
    <w:rsid w:val="009E1230"/>
    <w:rsid w:val="009E1474"/>
    <w:rsid w:val="009E1E99"/>
    <w:rsid w:val="009E2408"/>
    <w:rsid w:val="009E6082"/>
    <w:rsid w:val="009E75A8"/>
    <w:rsid w:val="009E7708"/>
    <w:rsid w:val="009F41B6"/>
    <w:rsid w:val="009F494A"/>
    <w:rsid w:val="009F4D45"/>
    <w:rsid w:val="009F4F32"/>
    <w:rsid w:val="009F70F6"/>
    <w:rsid w:val="009F7A37"/>
    <w:rsid w:val="00A014BC"/>
    <w:rsid w:val="00A02369"/>
    <w:rsid w:val="00A041E9"/>
    <w:rsid w:val="00A06469"/>
    <w:rsid w:val="00A0688B"/>
    <w:rsid w:val="00A13379"/>
    <w:rsid w:val="00A15002"/>
    <w:rsid w:val="00A16C1D"/>
    <w:rsid w:val="00A23CEF"/>
    <w:rsid w:val="00A24D57"/>
    <w:rsid w:val="00A26BAB"/>
    <w:rsid w:val="00A26F4D"/>
    <w:rsid w:val="00A317D7"/>
    <w:rsid w:val="00A31B2F"/>
    <w:rsid w:val="00A33505"/>
    <w:rsid w:val="00A33BD8"/>
    <w:rsid w:val="00A3710A"/>
    <w:rsid w:val="00A4015A"/>
    <w:rsid w:val="00A4060A"/>
    <w:rsid w:val="00A40611"/>
    <w:rsid w:val="00A40EC9"/>
    <w:rsid w:val="00A41E39"/>
    <w:rsid w:val="00A42153"/>
    <w:rsid w:val="00A46703"/>
    <w:rsid w:val="00A46CB0"/>
    <w:rsid w:val="00A472EE"/>
    <w:rsid w:val="00A47D8C"/>
    <w:rsid w:val="00A5255F"/>
    <w:rsid w:val="00A5288C"/>
    <w:rsid w:val="00A52A54"/>
    <w:rsid w:val="00A536BE"/>
    <w:rsid w:val="00A548B6"/>
    <w:rsid w:val="00A610E5"/>
    <w:rsid w:val="00A62F4D"/>
    <w:rsid w:val="00A63430"/>
    <w:rsid w:val="00A6553C"/>
    <w:rsid w:val="00A66779"/>
    <w:rsid w:val="00A66BA0"/>
    <w:rsid w:val="00A67BF2"/>
    <w:rsid w:val="00A725DF"/>
    <w:rsid w:val="00A72CCA"/>
    <w:rsid w:val="00A752D0"/>
    <w:rsid w:val="00A77744"/>
    <w:rsid w:val="00A80985"/>
    <w:rsid w:val="00A818FB"/>
    <w:rsid w:val="00A82002"/>
    <w:rsid w:val="00A842E7"/>
    <w:rsid w:val="00A846A9"/>
    <w:rsid w:val="00A85EBE"/>
    <w:rsid w:val="00A8762A"/>
    <w:rsid w:val="00A91E8A"/>
    <w:rsid w:val="00A92E33"/>
    <w:rsid w:val="00A92FDF"/>
    <w:rsid w:val="00A93384"/>
    <w:rsid w:val="00A94C36"/>
    <w:rsid w:val="00A95D67"/>
    <w:rsid w:val="00A97ECE"/>
    <w:rsid w:val="00AA0540"/>
    <w:rsid w:val="00AA0CCA"/>
    <w:rsid w:val="00AA229B"/>
    <w:rsid w:val="00AA2B3A"/>
    <w:rsid w:val="00AA335C"/>
    <w:rsid w:val="00AA41D6"/>
    <w:rsid w:val="00AA5FE0"/>
    <w:rsid w:val="00AB0390"/>
    <w:rsid w:val="00AB1346"/>
    <w:rsid w:val="00AB7BEA"/>
    <w:rsid w:val="00AC0052"/>
    <w:rsid w:val="00AC1DD8"/>
    <w:rsid w:val="00AC222C"/>
    <w:rsid w:val="00AC41B3"/>
    <w:rsid w:val="00AC4BFD"/>
    <w:rsid w:val="00AC4D3E"/>
    <w:rsid w:val="00AC5642"/>
    <w:rsid w:val="00AD095F"/>
    <w:rsid w:val="00AD0D91"/>
    <w:rsid w:val="00AD35BB"/>
    <w:rsid w:val="00AD39AA"/>
    <w:rsid w:val="00AD41C4"/>
    <w:rsid w:val="00AD43C7"/>
    <w:rsid w:val="00AD490B"/>
    <w:rsid w:val="00AE1FD8"/>
    <w:rsid w:val="00AE27E5"/>
    <w:rsid w:val="00AE6428"/>
    <w:rsid w:val="00AE692C"/>
    <w:rsid w:val="00AF03AC"/>
    <w:rsid w:val="00AF0FD7"/>
    <w:rsid w:val="00AF10A6"/>
    <w:rsid w:val="00AF2724"/>
    <w:rsid w:val="00AF5851"/>
    <w:rsid w:val="00B02DF9"/>
    <w:rsid w:val="00B03FAD"/>
    <w:rsid w:val="00B0481B"/>
    <w:rsid w:val="00B04B1A"/>
    <w:rsid w:val="00B0639C"/>
    <w:rsid w:val="00B10986"/>
    <w:rsid w:val="00B11310"/>
    <w:rsid w:val="00B11C59"/>
    <w:rsid w:val="00B11FD8"/>
    <w:rsid w:val="00B1501D"/>
    <w:rsid w:val="00B176C2"/>
    <w:rsid w:val="00B20116"/>
    <w:rsid w:val="00B2251D"/>
    <w:rsid w:val="00B228AA"/>
    <w:rsid w:val="00B23345"/>
    <w:rsid w:val="00B2412B"/>
    <w:rsid w:val="00B24678"/>
    <w:rsid w:val="00B25BCB"/>
    <w:rsid w:val="00B26164"/>
    <w:rsid w:val="00B27558"/>
    <w:rsid w:val="00B311B1"/>
    <w:rsid w:val="00B3212F"/>
    <w:rsid w:val="00B33037"/>
    <w:rsid w:val="00B35CB4"/>
    <w:rsid w:val="00B36A06"/>
    <w:rsid w:val="00B36C32"/>
    <w:rsid w:val="00B374E1"/>
    <w:rsid w:val="00B401CE"/>
    <w:rsid w:val="00B4184F"/>
    <w:rsid w:val="00B464F9"/>
    <w:rsid w:val="00B4665F"/>
    <w:rsid w:val="00B47241"/>
    <w:rsid w:val="00B50264"/>
    <w:rsid w:val="00B53CB1"/>
    <w:rsid w:val="00B5578D"/>
    <w:rsid w:val="00B57E16"/>
    <w:rsid w:val="00B60F44"/>
    <w:rsid w:val="00B624D9"/>
    <w:rsid w:val="00B65589"/>
    <w:rsid w:val="00B65E7F"/>
    <w:rsid w:val="00B666E9"/>
    <w:rsid w:val="00B73CFA"/>
    <w:rsid w:val="00B770E3"/>
    <w:rsid w:val="00B8175B"/>
    <w:rsid w:val="00B82197"/>
    <w:rsid w:val="00B84444"/>
    <w:rsid w:val="00B85570"/>
    <w:rsid w:val="00B86836"/>
    <w:rsid w:val="00B87E0C"/>
    <w:rsid w:val="00B9193A"/>
    <w:rsid w:val="00B9370C"/>
    <w:rsid w:val="00B95BB7"/>
    <w:rsid w:val="00B96499"/>
    <w:rsid w:val="00B972A1"/>
    <w:rsid w:val="00BA0AC9"/>
    <w:rsid w:val="00BA2D35"/>
    <w:rsid w:val="00BA382F"/>
    <w:rsid w:val="00BA39F8"/>
    <w:rsid w:val="00BA71B2"/>
    <w:rsid w:val="00BB0189"/>
    <w:rsid w:val="00BB0FA5"/>
    <w:rsid w:val="00BB15A8"/>
    <w:rsid w:val="00BB1FE8"/>
    <w:rsid w:val="00BB4E6B"/>
    <w:rsid w:val="00BB55AB"/>
    <w:rsid w:val="00BB5882"/>
    <w:rsid w:val="00BB749C"/>
    <w:rsid w:val="00BC253C"/>
    <w:rsid w:val="00BC38D8"/>
    <w:rsid w:val="00BC4282"/>
    <w:rsid w:val="00BC662B"/>
    <w:rsid w:val="00BC76EE"/>
    <w:rsid w:val="00BC7C2A"/>
    <w:rsid w:val="00BD02F2"/>
    <w:rsid w:val="00BD5D77"/>
    <w:rsid w:val="00BD5ECC"/>
    <w:rsid w:val="00BD6D0A"/>
    <w:rsid w:val="00BD7A89"/>
    <w:rsid w:val="00BE01AF"/>
    <w:rsid w:val="00BE368D"/>
    <w:rsid w:val="00BE3C17"/>
    <w:rsid w:val="00BE42BA"/>
    <w:rsid w:val="00BE7300"/>
    <w:rsid w:val="00BF1C99"/>
    <w:rsid w:val="00BF3383"/>
    <w:rsid w:val="00C0088C"/>
    <w:rsid w:val="00C03478"/>
    <w:rsid w:val="00C0547A"/>
    <w:rsid w:val="00C06884"/>
    <w:rsid w:val="00C12055"/>
    <w:rsid w:val="00C131A4"/>
    <w:rsid w:val="00C13A04"/>
    <w:rsid w:val="00C14279"/>
    <w:rsid w:val="00C150BA"/>
    <w:rsid w:val="00C15E7F"/>
    <w:rsid w:val="00C15F56"/>
    <w:rsid w:val="00C207EC"/>
    <w:rsid w:val="00C21628"/>
    <w:rsid w:val="00C221AB"/>
    <w:rsid w:val="00C259B3"/>
    <w:rsid w:val="00C25B0A"/>
    <w:rsid w:val="00C310CC"/>
    <w:rsid w:val="00C31B8A"/>
    <w:rsid w:val="00C36F5A"/>
    <w:rsid w:val="00C44523"/>
    <w:rsid w:val="00C46DD6"/>
    <w:rsid w:val="00C50E92"/>
    <w:rsid w:val="00C51718"/>
    <w:rsid w:val="00C51C1D"/>
    <w:rsid w:val="00C5413B"/>
    <w:rsid w:val="00C571FF"/>
    <w:rsid w:val="00C60992"/>
    <w:rsid w:val="00C61668"/>
    <w:rsid w:val="00C624AB"/>
    <w:rsid w:val="00C63000"/>
    <w:rsid w:val="00C647B2"/>
    <w:rsid w:val="00C70635"/>
    <w:rsid w:val="00C71AD5"/>
    <w:rsid w:val="00C77B58"/>
    <w:rsid w:val="00C82463"/>
    <w:rsid w:val="00C83142"/>
    <w:rsid w:val="00C87FB9"/>
    <w:rsid w:val="00C901DB"/>
    <w:rsid w:val="00C9140F"/>
    <w:rsid w:val="00C91586"/>
    <w:rsid w:val="00C959E0"/>
    <w:rsid w:val="00CA1D89"/>
    <w:rsid w:val="00CA35F4"/>
    <w:rsid w:val="00CA4BB0"/>
    <w:rsid w:val="00CA52F4"/>
    <w:rsid w:val="00CA6A3F"/>
    <w:rsid w:val="00CA6BF7"/>
    <w:rsid w:val="00CB18F2"/>
    <w:rsid w:val="00CB1B20"/>
    <w:rsid w:val="00CB1C0E"/>
    <w:rsid w:val="00CB34E0"/>
    <w:rsid w:val="00CB3F0D"/>
    <w:rsid w:val="00CB6864"/>
    <w:rsid w:val="00CC14F2"/>
    <w:rsid w:val="00CC5208"/>
    <w:rsid w:val="00CC642A"/>
    <w:rsid w:val="00CD04B6"/>
    <w:rsid w:val="00CD1B16"/>
    <w:rsid w:val="00CD23B4"/>
    <w:rsid w:val="00CD4464"/>
    <w:rsid w:val="00CD6052"/>
    <w:rsid w:val="00CD60F0"/>
    <w:rsid w:val="00CE1C05"/>
    <w:rsid w:val="00CE32AF"/>
    <w:rsid w:val="00CE47EE"/>
    <w:rsid w:val="00CE615A"/>
    <w:rsid w:val="00CE7A6B"/>
    <w:rsid w:val="00CE7E93"/>
    <w:rsid w:val="00CF0A42"/>
    <w:rsid w:val="00CF2E09"/>
    <w:rsid w:val="00CF5891"/>
    <w:rsid w:val="00CF6E0A"/>
    <w:rsid w:val="00CF7C3F"/>
    <w:rsid w:val="00D03DD3"/>
    <w:rsid w:val="00D04A37"/>
    <w:rsid w:val="00D05852"/>
    <w:rsid w:val="00D10CA4"/>
    <w:rsid w:val="00D1332C"/>
    <w:rsid w:val="00D13CFA"/>
    <w:rsid w:val="00D16B20"/>
    <w:rsid w:val="00D16DFC"/>
    <w:rsid w:val="00D16EC4"/>
    <w:rsid w:val="00D20B4B"/>
    <w:rsid w:val="00D21AA5"/>
    <w:rsid w:val="00D21EF3"/>
    <w:rsid w:val="00D235EC"/>
    <w:rsid w:val="00D242A0"/>
    <w:rsid w:val="00D25DD2"/>
    <w:rsid w:val="00D277B2"/>
    <w:rsid w:val="00D30151"/>
    <w:rsid w:val="00D32915"/>
    <w:rsid w:val="00D337FB"/>
    <w:rsid w:val="00D3535A"/>
    <w:rsid w:val="00D37900"/>
    <w:rsid w:val="00D37A90"/>
    <w:rsid w:val="00D4026D"/>
    <w:rsid w:val="00D40C7F"/>
    <w:rsid w:val="00D40F14"/>
    <w:rsid w:val="00D41040"/>
    <w:rsid w:val="00D4255C"/>
    <w:rsid w:val="00D45464"/>
    <w:rsid w:val="00D45B4B"/>
    <w:rsid w:val="00D4614E"/>
    <w:rsid w:val="00D46F01"/>
    <w:rsid w:val="00D47071"/>
    <w:rsid w:val="00D50D27"/>
    <w:rsid w:val="00D523C3"/>
    <w:rsid w:val="00D5241C"/>
    <w:rsid w:val="00D5282A"/>
    <w:rsid w:val="00D52A84"/>
    <w:rsid w:val="00D56D80"/>
    <w:rsid w:val="00D5737E"/>
    <w:rsid w:val="00D60010"/>
    <w:rsid w:val="00D615FD"/>
    <w:rsid w:val="00D6316F"/>
    <w:rsid w:val="00D6341D"/>
    <w:rsid w:val="00D6381C"/>
    <w:rsid w:val="00D658D2"/>
    <w:rsid w:val="00D65FA8"/>
    <w:rsid w:val="00D67FA7"/>
    <w:rsid w:val="00D72CB0"/>
    <w:rsid w:val="00D73103"/>
    <w:rsid w:val="00D739DB"/>
    <w:rsid w:val="00D73A4E"/>
    <w:rsid w:val="00D80F6F"/>
    <w:rsid w:val="00D81196"/>
    <w:rsid w:val="00D82FEC"/>
    <w:rsid w:val="00D84225"/>
    <w:rsid w:val="00D84947"/>
    <w:rsid w:val="00D854BF"/>
    <w:rsid w:val="00D8764A"/>
    <w:rsid w:val="00D90C01"/>
    <w:rsid w:val="00D92045"/>
    <w:rsid w:val="00D93482"/>
    <w:rsid w:val="00D94E43"/>
    <w:rsid w:val="00D9593F"/>
    <w:rsid w:val="00D975B0"/>
    <w:rsid w:val="00DA040B"/>
    <w:rsid w:val="00DA07EF"/>
    <w:rsid w:val="00DA0F9C"/>
    <w:rsid w:val="00DA214C"/>
    <w:rsid w:val="00DA2FDB"/>
    <w:rsid w:val="00DA5113"/>
    <w:rsid w:val="00DA584F"/>
    <w:rsid w:val="00DA63C6"/>
    <w:rsid w:val="00DB1E2F"/>
    <w:rsid w:val="00DB210B"/>
    <w:rsid w:val="00DB3813"/>
    <w:rsid w:val="00DB3933"/>
    <w:rsid w:val="00DB4991"/>
    <w:rsid w:val="00DB4E94"/>
    <w:rsid w:val="00DB5E7E"/>
    <w:rsid w:val="00DB7369"/>
    <w:rsid w:val="00DC0B6E"/>
    <w:rsid w:val="00DC10EC"/>
    <w:rsid w:val="00DC526F"/>
    <w:rsid w:val="00DC57B7"/>
    <w:rsid w:val="00DC7276"/>
    <w:rsid w:val="00DD177C"/>
    <w:rsid w:val="00DD2517"/>
    <w:rsid w:val="00DD4E82"/>
    <w:rsid w:val="00DD7069"/>
    <w:rsid w:val="00DD7496"/>
    <w:rsid w:val="00DE2D4D"/>
    <w:rsid w:val="00DE4C9A"/>
    <w:rsid w:val="00DE6407"/>
    <w:rsid w:val="00DE676A"/>
    <w:rsid w:val="00DE7F7A"/>
    <w:rsid w:val="00DF16B0"/>
    <w:rsid w:val="00DF668D"/>
    <w:rsid w:val="00E001F8"/>
    <w:rsid w:val="00E02349"/>
    <w:rsid w:val="00E05CB6"/>
    <w:rsid w:val="00E0656D"/>
    <w:rsid w:val="00E0755C"/>
    <w:rsid w:val="00E07662"/>
    <w:rsid w:val="00E0782C"/>
    <w:rsid w:val="00E07FFE"/>
    <w:rsid w:val="00E10567"/>
    <w:rsid w:val="00E10B3E"/>
    <w:rsid w:val="00E11249"/>
    <w:rsid w:val="00E11B8F"/>
    <w:rsid w:val="00E121FC"/>
    <w:rsid w:val="00E13931"/>
    <w:rsid w:val="00E13CFF"/>
    <w:rsid w:val="00E14018"/>
    <w:rsid w:val="00E14B90"/>
    <w:rsid w:val="00E15F56"/>
    <w:rsid w:val="00E16458"/>
    <w:rsid w:val="00E1698C"/>
    <w:rsid w:val="00E20486"/>
    <w:rsid w:val="00E227A9"/>
    <w:rsid w:val="00E234DA"/>
    <w:rsid w:val="00E245C1"/>
    <w:rsid w:val="00E300C5"/>
    <w:rsid w:val="00E301BE"/>
    <w:rsid w:val="00E33E8E"/>
    <w:rsid w:val="00E343CF"/>
    <w:rsid w:val="00E35BE4"/>
    <w:rsid w:val="00E375F4"/>
    <w:rsid w:val="00E37A0D"/>
    <w:rsid w:val="00E4155E"/>
    <w:rsid w:val="00E42097"/>
    <w:rsid w:val="00E42AC7"/>
    <w:rsid w:val="00E514F1"/>
    <w:rsid w:val="00E538CE"/>
    <w:rsid w:val="00E544C1"/>
    <w:rsid w:val="00E54A0E"/>
    <w:rsid w:val="00E61BB9"/>
    <w:rsid w:val="00E6292F"/>
    <w:rsid w:val="00E62AD7"/>
    <w:rsid w:val="00E6411D"/>
    <w:rsid w:val="00E6531D"/>
    <w:rsid w:val="00E65682"/>
    <w:rsid w:val="00E65F40"/>
    <w:rsid w:val="00E665AF"/>
    <w:rsid w:val="00E665B0"/>
    <w:rsid w:val="00E73A13"/>
    <w:rsid w:val="00E744ED"/>
    <w:rsid w:val="00E7483A"/>
    <w:rsid w:val="00E7624A"/>
    <w:rsid w:val="00E86F13"/>
    <w:rsid w:val="00E87EA6"/>
    <w:rsid w:val="00E9004E"/>
    <w:rsid w:val="00E92A75"/>
    <w:rsid w:val="00E94982"/>
    <w:rsid w:val="00E951F0"/>
    <w:rsid w:val="00E962EB"/>
    <w:rsid w:val="00E96E77"/>
    <w:rsid w:val="00EA0CDE"/>
    <w:rsid w:val="00EA1C14"/>
    <w:rsid w:val="00EA2C42"/>
    <w:rsid w:val="00EA3948"/>
    <w:rsid w:val="00EA4181"/>
    <w:rsid w:val="00EA5725"/>
    <w:rsid w:val="00EA5DE8"/>
    <w:rsid w:val="00EB2076"/>
    <w:rsid w:val="00EB5DDD"/>
    <w:rsid w:val="00EB6D76"/>
    <w:rsid w:val="00EC13BC"/>
    <w:rsid w:val="00EC299E"/>
    <w:rsid w:val="00EC44FF"/>
    <w:rsid w:val="00EC4F7E"/>
    <w:rsid w:val="00EC5AA3"/>
    <w:rsid w:val="00ED2F3E"/>
    <w:rsid w:val="00ED62DC"/>
    <w:rsid w:val="00EE0683"/>
    <w:rsid w:val="00EE28D9"/>
    <w:rsid w:val="00EE3B35"/>
    <w:rsid w:val="00EE449F"/>
    <w:rsid w:val="00EE4F0B"/>
    <w:rsid w:val="00EE586D"/>
    <w:rsid w:val="00EE5942"/>
    <w:rsid w:val="00EE670C"/>
    <w:rsid w:val="00EE798F"/>
    <w:rsid w:val="00EF2C48"/>
    <w:rsid w:val="00EF7D6C"/>
    <w:rsid w:val="00F00B3D"/>
    <w:rsid w:val="00F00BF8"/>
    <w:rsid w:val="00F00E26"/>
    <w:rsid w:val="00F020B4"/>
    <w:rsid w:val="00F0294E"/>
    <w:rsid w:val="00F046CD"/>
    <w:rsid w:val="00F065D3"/>
    <w:rsid w:val="00F06B03"/>
    <w:rsid w:val="00F10D1C"/>
    <w:rsid w:val="00F12785"/>
    <w:rsid w:val="00F17991"/>
    <w:rsid w:val="00F221E4"/>
    <w:rsid w:val="00F326D9"/>
    <w:rsid w:val="00F356B3"/>
    <w:rsid w:val="00F359F5"/>
    <w:rsid w:val="00F35B14"/>
    <w:rsid w:val="00F3733F"/>
    <w:rsid w:val="00F40643"/>
    <w:rsid w:val="00F415F0"/>
    <w:rsid w:val="00F42D56"/>
    <w:rsid w:val="00F45504"/>
    <w:rsid w:val="00F45D2E"/>
    <w:rsid w:val="00F53268"/>
    <w:rsid w:val="00F53352"/>
    <w:rsid w:val="00F54A97"/>
    <w:rsid w:val="00F574B9"/>
    <w:rsid w:val="00F614EC"/>
    <w:rsid w:val="00F631FA"/>
    <w:rsid w:val="00F707C4"/>
    <w:rsid w:val="00F70F9C"/>
    <w:rsid w:val="00F722AD"/>
    <w:rsid w:val="00F72364"/>
    <w:rsid w:val="00F72F0D"/>
    <w:rsid w:val="00F7732F"/>
    <w:rsid w:val="00F80B09"/>
    <w:rsid w:val="00F82419"/>
    <w:rsid w:val="00F829BF"/>
    <w:rsid w:val="00F844CA"/>
    <w:rsid w:val="00F849D7"/>
    <w:rsid w:val="00F85EF5"/>
    <w:rsid w:val="00F91EB3"/>
    <w:rsid w:val="00F94E59"/>
    <w:rsid w:val="00F954C5"/>
    <w:rsid w:val="00F95E5C"/>
    <w:rsid w:val="00FA1BBD"/>
    <w:rsid w:val="00FA1FD7"/>
    <w:rsid w:val="00FA3626"/>
    <w:rsid w:val="00FA4EC0"/>
    <w:rsid w:val="00FA5F6C"/>
    <w:rsid w:val="00FA6191"/>
    <w:rsid w:val="00FA7134"/>
    <w:rsid w:val="00FA727E"/>
    <w:rsid w:val="00FB0AE2"/>
    <w:rsid w:val="00FB1B84"/>
    <w:rsid w:val="00FB1F22"/>
    <w:rsid w:val="00FB40B2"/>
    <w:rsid w:val="00FB41F0"/>
    <w:rsid w:val="00FB5AD9"/>
    <w:rsid w:val="00FB6A0D"/>
    <w:rsid w:val="00FB6CC2"/>
    <w:rsid w:val="00FB6FB4"/>
    <w:rsid w:val="00FB7935"/>
    <w:rsid w:val="00FB7C05"/>
    <w:rsid w:val="00FC4FFC"/>
    <w:rsid w:val="00FC512B"/>
    <w:rsid w:val="00FC5312"/>
    <w:rsid w:val="00FC7221"/>
    <w:rsid w:val="00FD2645"/>
    <w:rsid w:val="00FD311E"/>
    <w:rsid w:val="00FD52A8"/>
    <w:rsid w:val="00FD5A26"/>
    <w:rsid w:val="00FD635B"/>
    <w:rsid w:val="00FD7A74"/>
    <w:rsid w:val="00FD7AE5"/>
    <w:rsid w:val="00FE2D9A"/>
    <w:rsid w:val="00FE32BD"/>
    <w:rsid w:val="00FE3553"/>
    <w:rsid w:val="00FE41BF"/>
    <w:rsid w:val="00FE5549"/>
    <w:rsid w:val="00FE62A7"/>
    <w:rsid w:val="00FF5F97"/>
    <w:rsid w:val="00FF731E"/>
    <w:rsid w:val="00FF73DF"/>
    <w:rsid w:val="00FF743A"/>
    <w:rsid w:val="00FF7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78E38A0D"/>
  <w15:docId w15:val="{2DD2E91E-F04C-442C-A3AD-8130EA39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D56"/>
    <w:rPr>
      <w:color w:val="0000FF" w:themeColor="hyperlink"/>
      <w:u w:val="single"/>
    </w:rPr>
  </w:style>
  <w:style w:type="paragraph" w:styleId="BalloonText">
    <w:name w:val="Balloon Text"/>
    <w:basedOn w:val="Normal"/>
    <w:link w:val="BalloonTextChar"/>
    <w:uiPriority w:val="99"/>
    <w:semiHidden/>
    <w:unhideWhenUsed/>
    <w:rsid w:val="00396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AB9"/>
    <w:rPr>
      <w:rFonts w:ascii="Tahoma" w:hAnsi="Tahoma" w:cs="Tahoma"/>
      <w:sz w:val="16"/>
      <w:szCs w:val="16"/>
    </w:rPr>
  </w:style>
  <w:style w:type="paragraph" w:styleId="ListParagraph">
    <w:name w:val="List Paragraph"/>
    <w:basedOn w:val="Normal"/>
    <w:uiPriority w:val="34"/>
    <w:qFormat/>
    <w:rsid w:val="003151AE"/>
    <w:pPr>
      <w:ind w:left="720"/>
      <w:contextualSpacing/>
    </w:pPr>
  </w:style>
  <w:style w:type="paragraph" w:styleId="Header">
    <w:name w:val="header"/>
    <w:basedOn w:val="Normal"/>
    <w:link w:val="HeaderChar"/>
    <w:uiPriority w:val="99"/>
    <w:unhideWhenUsed/>
    <w:rsid w:val="008D0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2C2"/>
  </w:style>
  <w:style w:type="paragraph" w:styleId="Footer">
    <w:name w:val="footer"/>
    <w:basedOn w:val="Normal"/>
    <w:link w:val="FooterChar"/>
    <w:uiPriority w:val="99"/>
    <w:unhideWhenUsed/>
    <w:rsid w:val="008D0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2C2"/>
  </w:style>
  <w:style w:type="paragraph" w:styleId="EndnoteText">
    <w:name w:val="endnote text"/>
    <w:basedOn w:val="Normal"/>
    <w:link w:val="EndnoteTextChar"/>
    <w:uiPriority w:val="99"/>
    <w:semiHidden/>
    <w:unhideWhenUsed/>
    <w:rsid w:val="00767D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D29"/>
    <w:rPr>
      <w:sz w:val="20"/>
      <w:szCs w:val="20"/>
    </w:rPr>
  </w:style>
  <w:style w:type="character" w:styleId="EndnoteReference">
    <w:name w:val="endnote reference"/>
    <w:basedOn w:val="DefaultParagraphFont"/>
    <w:uiPriority w:val="99"/>
    <w:semiHidden/>
    <w:unhideWhenUsed/>
    <w:rsid w:val="00767D29"/>
    <w:rPr>
      <w:vertAlign w:val="superscript"/>
    </w:rPr>
  </w:style>
  <w:style w:type="paragraph" w:styleId="FootnoteText">
    <w:name w:val="footnote text"/>
    <w:basedOn w:val="Normal"/>
    <w:link w:val="FootnoteTextChar"/>
    <w:uiPriority w:val="99"/>
    <w:semiHidden/>
    <w:unhideWhenUsed/>
    <w:rsid w:val="00767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D29"/>
    <w:rPr>
      <w:sz w:val="20"/>
      <w:szCs w:val="20"/>
    </w:rPr>
  </w:style>
  <w:style w:type="character" w:styleId="FootnoteReference">
    <w:name w:val="footnote reference"/>
    <w:basedOn w:val="DefaultParagraphFont"/>
    <w:uiPriority w:val="99"/>
    <w:semiHidden/>
    <w:unhideWhenUsed/>
    <w:rsid w:val="00767D29"/>
    <w:rPr>
      <w:vertAlign w:val="superscript"/>
    </w:rPr>
  </w:style>
  <w:style w:type="paragraph" w:customStyle="1" w:styleId="Pa1">
    <w:name w:val="Pa1"/>
    <w:basedOn w:val="Normal"/>
    <w:next w:val="Normal"/>
    <w:uiPriority w:val="99"/>
    <w:rsid w:val="00A4060A"/>
    <w:pPr>
      <w:autoSpaceDE w:val="0"/>
      <w:autoSpaceDN w:val="0"/>
      <w:adjustRightInd w:val="0"/>
      <w:spacing w:after="0" w:line="241" w:lineRule="atLeast"/>
    </w:pPr>
    <w:rPr>
      <w:rFonts w:ascii="Frutiger LT Pro 45 Light" w:hAnsi="Frutiger LT Pro 45 Light"/>
      <w:sz w:val="24"/>
      <w:szCs w:val="24"/>
    </w:rPr>
  </w:style>
  <w:style w:type="character" w:customStyle="1" w:styleId="A7">
    <w:name w:val="A7"/>
    <w:uiPriority w:val="99"/>
    <w:rsid w:val="00A4060A"/>
    <w:rPr>
      <w:rFonts w:cs="Frutiger LT Pro 45 Light"/>
      <w:b/>
      <w:bCs/>
      <w:color w:val="000000"/>
      <w:sz w:val="18"/>
      <w:szCs w:val="18"/>
    </w:rPr>
  </w:style>
  <w:style w:type="paragraph" w:customStyle="1" w:styleId="Default">
    <w:name w:val="Default"/>
    <w:rsid w:val="004043B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C259B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5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4">
    <w:name w:val="Medium Shading 1 Accent 4"/>
    <w:basedOn w:val="TableNormal"/>
    <w:uiPriority w:val="63"/>
    <w:rsid w:val="003543E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List1-Accent4">
    <w:name w:val="Medium List 1 Accent 4"/>
    <w:basedOn w:val="TableNormal"/>
    <w:uiPriority w:val="65"/>
    <w:rsid w:val="003543EF"/>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2-Accent5">
    <w:name w:val="Medium Shading 2 Accent 5"/>
    <w:basedOn w:val="TableNormal"/>
    <w:uiPriority w:val="64"/>
    <w:rsid w:val="003543E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543E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69"/>
    <w:rsid w:val="003543E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FollowedHyperlink">
    <w:name w:val="FollowedHyperlink"/>
    <w:basedOn w:val="DefaultParagraphFont"/>
    <w:uiPriority w:val="99"/>
    <w:semiHidden/>
    <w:unhideWhenUsed/>
    <w:rsid w:val="00182843"/>
    <w:rPr>
      <w:color w:val="800080" w:themeColor="followedHyperlink"/>
      <w:u w:val="single"/>
    </w:rPr>
  </w:style>
  <w:style w:type="table" w:customStyle="1" w:styleId="TableGrid2">
    <w:name w:val="Table Grid2"/>
    <w:basedOn w:val="TableNormal"/>
    <w:next w:val="TableGrid"/>
    <w:uiPriority w:val="59"/>
    <w:rsid w:val="007F48DE"/>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4991"/>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43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f.cambridge@nhs.ne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ngland.nhs.uk/publication/workforce-race-equality-standard-wres-reporting-template/"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3E5CB-4A68-4BDD-834C-C0556D58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2930</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CAMBRIDGE, Fiona (NOTTINGHAM CITYCARE PARTNERSHIP)</cp:lastModifiedBy>
  <cp:revision>13</cp:revision>
  <cp:lastPrinted>2022-09-23T08:33:00Z</cp:lastPrinted>
  <dcterms:created xsi:type="dcterms:W3CDTF">2023-07-05T13:50:00Z</dcterms:created>
  <dcterms:modified xsi:type="dcterms:W3CDTF">2023-07-05T15:21:00Z</dcterms:modified>
</cp:coreProperties>
</file>